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EB36" w14:textId="77777777" w:rsidR="00B24658" w:rsidRPr="00B24658" w:rsidRDefault="00B24658" w:rsidP="00B24658">
      <w:pPr>
        <w:rPr>
          <w:rFonts w:ascii="Times New Roman" w:eastAsia="Times New Roman" w:hAnsi="Times New Roman" w:cs="Times New Roman"/>
          <w:kern w:val="0"/>
          <w:sz w:val="96"/>
          <w:szCs w:val="96"/>
          <w:lang w:eastAsia="en-GB"/>
          <w14:ligatures w14:val="none"/>
        </w:rPr>
      </w:pPr>
      <w:r w:rsidRPr="00B24658">
        <w:rPr>
          <w:rFonts w:ascii="Times New Roman" w:eastAsia="Times New Roman" w:hAnsi="Times New Roman" w:cs="Times New Roman"/>
          <w:kern w:val="0"/>
          <w:sz w:val="96"/>
          <w:szCs w:val="96"/>
          <w:lang w:eastAsia="en-GB"/>
          <w14:ligatures w14:val="none"/>
        </w:rPr>
        <w:t>EQUALITY OBJECTIVES, EQUALITY, DIVERSITY AND INCLUSION POLICY TEMPLATE FOR SCHOOLS IN ENGLAND</w:t>
      </w:r>
    </w:p>
    <w:p w14:paraId="675A1932" w14:textId="77777777" w:rsidR="000078E4" w:rsidRPr="00BE682D" w:rsidRDefault="000078E4">
      <w:pPr>
        <w:rPr>
          <w:rFonts w:ascii="Arial" w:hAnsi="Arial" w:cs="Arial"/>
        </w:rPr>
      </w:pPr>
    </w:p>
    <w:p w14:paraId="56FF80D7" w14:textId="77777777" w:rsidR="007569C2" w:rsidRPr="00BE682D" w:rsidRDefault="007569C2">
      <w:pPr>
        <w:rPr>
          <w:rFonts w:ascii="Arial" w:hAnsi="Arial" w:cs="Arial"/>
        </w:rPr>
      </w:pPr>
    </w:p>
    <w:p w14:paraId="1E569E61" w14:textId="77777777" w:rsidR="007569C2" w:rsidRPr="00BE682D" w:rsidRDefault="007569C2">
      <w:pPr>
        <w:rPr>
          <w:rFonts w:ascii="Arial" w:hAnsi="Arial" w:cs="Arial"/>
        </w:rPr>
      </w:pPr>
    </w:p>
    <w:p w14:paraId="2518DE1A" w14:textId="77777777" w:rsidR="007569C2" w:rsidRPr="00BE682D" w:rsidRDefault="007569C2">
      <w:pPr>
        <w:rPr>
          <w:rFonts w:ascii="Arial" w:hAnsi="Arial" w:cs="Arial"/>
        </w:rPr>
      </w:pPr>
    </w:p>
    <w:p w14:paraId="0A8BF7DA" w14:textId="77777777" w:rsidR="007569C2" w:rsidRPr="00BE682D" w:rsidRDefault="007569C2">
      <w:pPr>
        <w:rPr>
          <w:rFonts w:ascii="Arial" w:hAnsi="Arial" w:cs="Arial"/>
        </w:rPr>
      </w:pPr>
    </w:p>
    <w:p w14:paraId="1C00F6BB" w14:textId="77777777" w:rsidR="007569C2" w:rsidRPr="00BE682D" w:rsidRDefault="007569C2">
      <w:pPr>
        <w:rPr>
          <w:rFonts w:ascii="Arial" w:hAnsi="Arial" w:cs="Arial"/>
        </w:rPr>
      </w:pPr>
    </w:p>
    <w:p w14:paraId="4060ECF5" w14:textId="77777777" w:rsidR="007569C2" w:rsidRPr="00BE682D" w:rsidRDefault="007569C2">
      <w:pPr>
        <w:rPr>
          <w:rFonts w:ascii="Arial" w:hAnsi="Arial" w:cs="Arial"/>
        </w:rPr>
      </w:pPr>
    </w:p>
    <w:p w14:paraId="0296B22B" w14:textId="77777777" w:rsidR="007569C2" w:rsidRPr="00BE682D" w:rsidRDefault="007569C2">
      <w:pPr>
        <w:rPr>
          <w:rFonts w:ascii="Arial" w:hAnsi="Arial" w:cs="Arial"/>
        </w:rPr>
      </w:pPr>
    </w:p>
    <w:p w14:paraId="5DC66035" w14:textId="77777777" w:rsidR="007569C2" w:rsidRPr="00BE682D" w:rsidRDefault="007569C2">
      <w:pPr>
        <w:rPr>
          <w:rFonts w:ascii="Arial" w:hAnsi="Arial" w:cs="Arial"/>
        </w:rPr>
      </w:pPr>
    </w:p>
    <w:p w14:paraId="3EA65AC7" w14:textId="77777777" w:rsidR="007569C2" w:rsidRPr="00BE682D" w:rsidRDefault="007569C2">
      <w:pPr>
        <w:rPr>
          <w:rFonts w:ascii="Arial" w:hAnsi="Arial" w:cs="Arial"/>
        </w:rPr>
      </w:pPr>
    </w:p>
    <w:p w14:paraId="754BB9FB" w14:textId="77777777" w:rsidR="007569C2" w:rsidRPr="00BE682D" w:rsidRDefault="007569C2">
      <w:pPr>
        <w:rPr>
          <w:rFonts w:ascii="Arial" w:hAnsi="Arial" w:cs="Arial"/>
        </w:rPr>
      </w:pPr>
    </w:p>
    <w:p w14:paraId="029482A8" w14:textId="77777777" w:rsidR="007569C2" w:rsidRPr="00BE682D" w:rsidRDefault="007569C2">
      <w:pPr>
        <w:rPr>
          <w:rFonts w:ascii="Arial" w:hAnsi="Arial" w:cs="Arial"/>
        </w:rPr>
      </w:pPr>
    </w:p>
    <w:p w14:paraId="3E01D28F" w14:textId="77777777" w:rsidR="007569C2" w:rsidRPr="00BE682D" w:rsidRDefault="007569C2">
      <w:pPr>
        <w:rPr>
          <w:rFonts w:ascii="Arial" w:hAnsi="Arial" w:cs="Arial"/>
        </w:rPr>
      </w:pPr>
    </w:p>
    <w:p w14:paraId="4225299E" w14:textId="77777777" w:rsidR="007569C2" w:rsidRPr="00BE682D" w:rsidRDefault="007569C2">
      <w:pPr>
        <w:rPr>
          <w:rFonts w:ascii="Arial" w:hAnsi="Arial" w:cs="Arial"/>
        </w:rPr>
      </w:pPr>
    </w:p>
    <w:p w14:paraId="56956BD3" w14:textId="77777777" w:rsidR="007569C2" w:rsidRPr="00BE682D" w:rsidRDefault="007569C2">
      <w:pPr>
        <w:rPr>
          <w:rFonts w:ascii="Arial" w:hAnsi="Arial" w:cs="Arial"/>
        </w:rPr>
      </w:pPr>
    </w:p>
    <w:p w14:paraId="37BD0809" w14:textId="77777777" w:rsidR="007569C2" w:rsidRPr="00BE682D" w:rsidRDefault="007569C2">
      <w:pPr>
        <w:rPr>
          <w:rFonts w:ascii="Arial" w:hAnsi="Arial" w:cs="Arial"/>
        </w:rPr>
      </w:pPr>
    </w:p>
    <w:p w14:paraId="559A6D48" w14:textId="77777777" w:rsidR="007569C2" w:rsidRPr="00BE682D" w:rsidRDefault="007569C2">
      <w:pPr>
        <w:rPr>
          <w:rFonts w:ascii="Arial" w:hAnsi="Arial" w:cs="Arial"/>
        </w:rPr>
      </w:pPr>
    </w:p>
    <w:p w14:paraId="40846832"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lastRenderedPageBreak/>
        <w:t>IMPORTANT INFORMATION FOR SCHOOLS</w:t>
      </w:r>
    </w:p>
    <w:p w14:paraId="329E1B49"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This template has been produced as a guide to support schools in developing or reviewing their Equality Objectives, Equality, Diversity and Inclusion Policy. It is not legal advice and does not replace the need for schools to ensure that their policies comply with current legislation, statutory guidance, local authority requirements, academy trust requirements and the individual needs of their school community.</w:t>
      </w:r>
    </w:p>
    <w:p w14:paraId="7689972F"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 xml:space="preserve">While every effort has been made to ensure the information within this template is accurate at the time of publication, More Than Flags and Rainbows </w:t>
      </w:r>
      <w:proofErr w:type="gramStart"/>
      <w:r w:rsidRPr="00B24658">
        <w:rPr>
          <w:rFonts w:ascii="Times New Roman" w:eastAsia="Times New Roman" w:hAnsi="Times New Roman" w:cs="Times New Roman"/>
          <w:color w:val="EE0000"/>
          <w:kern w:val="0"/>
          <w:lang w:eastAsia="en-GB"/>
          <w14:ligatures w14:val="none"/>
        </w:rPr>
        <w:t>accepts</w:t>
      </w:r>
      <w:proofErr w:type="gramEnd"/>
      <w:r w:rsidRPr="00B24658">
        <w:rPr>
          <w:rFonts w:ascii="Times New Roman" w:eastAsia="Times New Roman" w:hAnsi="Times New Roman" w:cs="Times New Roman"/>
          <w:color w:val="EE0000"/>
          <w:kern w:val="0"/>
          <w:lang w:eastAsia="en-GB"/>
          <w14:ligatures w14:val="none"/>
        </w:rPr>
        <w:t xml:space="preserve"> no responsibility for any errors, omissions or changes in legislation, guidance or best practice that may occur after publication.</w:t>
      </w:r>
    </w:p>
    <w:p w14:paraId="1779D3D9"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It is the responsibility of each school to:</w:t>
      </w:r>
    </w:p>
    <w:p w14:paraId="37C0E35B"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 Review the content of this document before adoption.</w:t>
      </w:r>
      <w:r w:rsidRPr="00B24658">
        <w:rPr>
          <w:rFonts w:ascii="Times New Roman" w:eastAsia="Times New Roman" w:hAnsi="Times New Roman" w:cs="Times New Roman"/>
          <w:color w:val="EE0000"/>
          <w:kern w:val="0"/>
          <w:lang w:eastAsia="en-GB"/>
          <w14:ligatures w14:val="none"/>
        </w:rPr>
        <w:br/>
        <w:t>• Ensure the document complies with current legislation and Department for Education guidance.</w:t>
      </w:r>
      <w:r w:rsidRPr="00B24658">
        <w:rPr>
          <w:rFonts w:ascii="Times New Roman" w:eastAsia="Times New Roman" w:hAnsi="Times New Roman" w:cs="Times New Roman"/>
          <w:color w:val="EE0000"/>
          <w:kern w:val="0"/>
          <w:lang w:eastAsia="en-GB"/>
          <w14:ligatures w14:val="none"/>
        </w:rPr>
        <w:br/>
        <w:t>• Check whether additional local authority, academy trust or diocesan requirements apply.</w:t>
      </w:r>
      <w:r w:rsidRPr="00B24658">
        <w:rPr>
          <w:rFonts w:ascii="Times New Roman" w:eastAsia="Times New Roman" w:hAnsi="Times New Roman" w:cs="Times New Roman"/>
          <w:color w:val="EE0000"/>
          <w:kern w:val="0"/>
          <w:lang w:eastAsia="en-GB"/>
          <w14:ligatures w14:val="none"/>
        </w:rPr>
        <w:br/>
        <w:t>• Ensure the document reflects the school's own procedures and practices.</w:t>
      </w:r>
      <w:r w:rsidRPr="00B24658">
        <w:rPr>
          <w:rFonts w:ascii="Times New Roman" w:eastAsia="Times New Roman" w:hAnsi="Times New Roman" w:cs="Times New Roman"/>
          <w:color w:val="EE0000"/>
          <w:kern w:val="0"/>
          <w:lang w:eastAsia="en-GB"/>
          <w14:ligatures w14:val="none"/>
        </w:rPr>
        <w:br/>
        <w:t>• Keep the document updated and review it regularly.</w:t>
      </w:r>
      <w:r w:rsidRPr="00B24658">
        <w:rPr>
          <w:rFonts w:ascii="Times New Roman" w:eastAsia="Times New Roman" w:hAnsi="Times New Roman" w:cs="Times New Roman"/>
          <w:color w:val="EE0000"/>
          <w:kern w:val="0"/>
          <w:lang w:eastAsia="en-GB"/>
          <w14:ligatures w14:val="none"/>
        </w:rPr>
        <w:br/>
        <w:t>• Seek appropriate professional or legal advice where necessary.</w:t>
      </w:r>
    </w:p>
    <w:p w14:paraId="7DDEE462"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Before adopting this document, schools should ensure it has been reviewed by relevant staff, leaders, governors, trustees and, where appropriate, their local authority, academy trust or other professional advisers.</w:t>
      </w:r>
    </w:p>
    <w:p w14:paraId="6AEC8AFF"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SECTIONS THAT MUST BE REVIEWED AND TAILORED</w:t>
      </w:r>
    </w:p>
    <w:p w14:paraId="0F9D3B2C"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Section 8: Supporting Individual Pupils</w:t>
      </w:r>
      <w:r w:rsidRPr="00B24658">
        <w:rPr>
          <w:rFonts w:ascii="Times New Roman" w:eastAsia="Times New Roman" w:hAnsi="Times New Roman" w:cs="Times New Roman"/>
          <w:color w:val="EE0000"/>
          <w:kern w:val="0"/>
          <w:lang w:eastAsia="en-GB"/>
          <w14:ligatures w14:val="none"/>
        </w:rPr>
        <w:br/>
        <w:t>• Review arrangements for pastoral support.</w:t>
      </w:r>
      <w:r w:rsidRPr="00B24658">
        <w:rPr>
          <w:rFonts w:ascii="Times New Roman" w:eastAsia="Times New Roman" w:hAnsi="Times New Roman" w:cs="Times New Roman"/>
          <w:color w:val="EE0000"/>
          <w:kern w:val="0"/>
          <w:lang w:eastAsia="en-GB"/>
          <w14:ligatures w14:val="none"/>
        </w:rPr>
        <w:br/>
        <w:t>• Include any school-specific procedures where appropriate.</w:t>
      </w:r>
    </w:p>
    <w:p w14:paraId="1DF3B511"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Section 9: Confidentiality, Parents and Safeguarding</w:t>
      </w:r>
      <w:r w:rsidRPr="00B24658">
        <w:rPr>
          <w:rFonts w:ascii="Times New Roman" w:eastAsia="Times New Roman" w:hAnsi="Times New Roman" w:cs="Times New Roman"/>
          <w:color w:val="EE0000"/>
          <w:kern w:val="0"/>
          <w:lang w:eastAsia="en-GB"/>
          <w14:ligatures w14:val="none"/>
        </w:rPr>
        <w:br/>
        <w:t>• Review safeguarding procedures.</w:t>
      </w:r>
      <w:r w:rsidRPr="00B24658">
        <w:rPr>
          <w:rFonts w:ascii="Times New Roman" w:eastAsia="Times New Roman" w:hAnsi="Times New Roman" w:cs="Times New Roman"/>
          <w:color w:val="EE0000"/>
          <w:kern w:val="0"/>
          <w:lang w:eastAsia="en-GB"/>
          <w14:ligatures w14:val="none"/>
        </w:rPr>
        <w:br/>
        <w:t>• Insert any relevant local arrangements.</w:t>
      </w:r>
    </w:p>
    <w:p w14:paraId="29761BDA"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Section 13: Equality Objectives and Action Planning</w:t>
      </w:r>
      <w:r w:rsidRPr="00B24658">
        <w:rPr>
          <w:rFonts w:ascii="Times New Roman" w:eastAsia="Times New Roman" w:hAnsi="Times New Roman" w:cs="Times New Roman"/>
          <w:color w:val="EE0000"/>
          <w:kern w:val="0"/>
          <w:lang w:eastAsia="en-GB"/>
          <w14:ligatures w14:val="none"/>
        </w:rPr>
        <w:br/>
        <w:t>• Insert school equality objectives.</w:t>
      </w:r>
      <w:r w:rsidRPr="00B24658">
        <w:rPr>
          <w:rFonts w:ascii="Times New Roman" w:eastAsia="Times New Roman" w:hAnsi="Times New Roman" w:cs="Times New Roman"/>
          <w:color w:val="EE0000"/>
          <w:kern w:val="0"/>
          <w:lang w:eastAsia="en-GB"/>
          <w14:ligatures w14:val="none"/>
        </w:rPr>
        <w:br/>
        <w:t>• Complete the action plan.</w:t>
      </w:r>
    </w:p>
    <w:p w14:paraId="33174965"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Section 14: Monitoring and Review</w:t>
      </w:r>
      <w:r w:rsidRPr="00B24658">
        <w:rPr>
          <w:rFonts w:ascii="Times New Roman" w:eastAsia="Times New Roman" w:hAnsi="Times New Roman" w:cs="Times New Roman"/>
          <w:color w:val="EE0000"/>
          <w:kern w:val="0"/>
          <w:lang w:eastAsia="en-GB"/>
          <w14:ligatures w14:val="none"/>
        </w:rPr>
        <w:br/>
        <w:t>• Insert review dates and responsible individuals.</w:t>
      </w:r>
    </w:p>
    <w:p w14:paraId="1F67814F"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BEFORE PUBLISHING</w:t>
      </w:r>
    </w:p>
    <w:p w14:paraId="60D87077"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Schools should ensure that:</w:t>
      </w:r>
    </w:p>
    <w:p w14:paraId="6A5F6AFB"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 All placeholder sections have been completed.</w:t>
      </w:r>
      <w:r w:rsidRPr="00B24658">
        <w:rPr>
          <w:rFonts w:ascii="Times New Roman" w:eastAsia="Times New Roman" w:hAnsi="Times New Roman" w:cs="Times New Roman"/>
          <w:color w:val="EE0000"/>
          <w:kern w:val="0"/>
          <w:lang w:eastAsia="en-GB"/>
          <w14:ligatures w14:val="none"/>
        </w:rPr>
        <w:br/>
        <w:t>□ References to local policies are accurate.</w:t>
      </w:r>
      <w:r w:rsidRPr="00B24658">
        <w:rPr>
          <w:rFonts w:ascii="Times New Roman" w:eastAsia="Times New Roman" w:hAnsi="Times New Roman" w:cs="Times New Roman"/>
          <w:color w:val="EE0000"/>
          <w:kern w:val="0"/>
          <w:lang w:eastAsia="en-GB"/>
          <w14:ligatures w14:val="none"/>
        </w:rPr>
        <w:br/>
      </w:r>
      <w:r w:rsidRPr="00B24658">
        <w:rPr>
          <w:rFonts w:ascii="Times New Roman" w:eastAsia="Times New Roman" w:hAnsi="Times New Roman" w:cs="Times New Roman"/>
          <w:color w:val="EE0000"/>
          <w:kern w:val="0"/>
          <w:lang w:eastAsia="en-GB"/>
          <w14:ligatures w14:val="none"/>
        </w:rPr>
        <w:lastRenderedPageBreak/>
        <w:t>□ Equality objectives are current.</w:t>
      </w:r>
      <w:r w:rsidRPr="00B24658">
        <w:rPr>
          <w:rFonts w:ascii="Times New Roman" w:eastAsia="Times New Roman" w:hAnsi="Times New Roman" w:cs="Times New Roman"/>
          <w:color w:val="EE0000"/>
          <w:kern w:val="0"/>
          <w:lang w:eastAsia="en-GB"/>
          <w14:ligatures w14:val="none"/>
        </w:rPr>
        <w:br/>
        <w:t>□ Action plans have been completed.</w:t>
      </w:r>
      <w:r w:rsidRPr="00B24658">
        <w:rPr>
          <w:rFonts w:ascii="Times New Roman" w:eastAsia="Times New Roman" w:hAnsi="Times New Roman" w:cs="Times New Roman"/>
          <w:color w:val="EE0000"/>
          <w:kern w:val="0"/>
          <w:lang w:eastAsia="en-GB"/>
          <w14:ligatures w14:val="none"/>
        </w:rPr>
        <w:br/>
        <w:t>□ Review dates have been added.</w:t>
      </w:r>
      <w:r w:rsidRPr="00B24658">
        <w:rPr>
          <w:rFonts w:ascii="Times New Roman" w:eastAsia="Times New Roman" w:hAnsi="Times New Roman" w:cs="Times New Roman"/>
          <w:color w:val="EE0000"/>
          <w:kern w:val="0"/>
          <w:lang w:eastAsia="en-GB"/>
          <w14:ligatures w14:val="none"/>
        </w:rPr>
        <w:br/>
        <w:t>□ References to Keeping Children Safe in Education are up to date.</w:t>
      </w:r>
      <w:r w:rsidRPr="00B24658">
        <w:rPr>
          <w:rFonts w:ascii="Times New Roman" w:eastAsia="Times New Roman" w:hAnsi="Times New Roman" w:cs="Times New Roman"/>
          <w:color w:val="EE0000"/>
          <w:kern w:val="0"/>
          <w:lang w:eastAsia="en-GB"/>
          <w14:ligatures w14:val="none"/>
        </w:rPr>
        <w:br/>
        <w:t>□ The document has been approved through the school's usual governance procedures.</w:t>
      </w:r>
    </w:p>
    <w:p w14:paraId="699812A5"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This page is intended for policy development purposes only and should be removed before the document is adopted, published or shared with staff, pupils, parents or carers.</w:t>
      </w:r>
    </w:p>
    <w:p w14:paraId="0A1040A0" w14:textId="6C3479E1" w:rsidR="00B24658" w:rsidRDefault="00B24658" w:rsidP="00B24658">
      <w:pPr>
        <w:rPr>
          <w:rFonts w:ascii="Times New Roman" w:eastAsia="Times New Roman" w:hAnsi="Times New Roman" w:cs="Times New Roman"/>
          <w:kern w:val="0"/>
          <w:lang w:eastAsia="en-GB"/>
          <w14:ligatures w14:val="none"/>
        </w:rPr>
      </w:pPr>
    </w:p>
    <w:p w14:paraId="63D2CB9C" w14:textId="77777777" w:rsidR="00B24658" w:rsidRDefault="00B24658" w:rsidP="00B24658">
      <w:pPr>
        <w:rPr>
          <w:rFonts w:ascii="Times New Roman" w:eastAsia="Times New Roman" w:hAnsi="Times New Roman" w:cs="Times New Roman"/>
          <w:kern w:val="0"/>
          <w:lang w:eastAsia="en-GB"/>
          <w14:ligatures w14:val="none"/>
        </w:rPr>
      </w:pPr>
    </w:p>
    <w:p w14:paraId="375063C4" w14:textId="77777777" w:rsidR="00B24658" w:rsidRDefault="00B24658" w:rsidP="00B24658">
      <w:pPr>
        <w:rPr>
          <w:rFonts w:ascii="Times New Roman" w:eastAsia="Times New Roman" w:hAnsi="Times New Roman" w:cs="Times New Roman"/>
          <w:kern w:val="0"/>
          <w:lang w:eastAsia="en-GB"/>
          <w14:ligatures w14:val="none"/>
        </w:rPr>
      </w:pPr>
    </w:p>
    <w:p w14:paraId="60FED3F4" w14:textId="77777777" w:rsidR="00B24658" w:rsidRDefault="00B24658" w:rsidP="00B24658">
      <w:pPr>
        <w:rPr>
          <w:rFonts w:ascii="Times New Roman" w:eastAsia="Times New Roman" w:hAnsi="Times New Roman" w:cs="Times New Roman"/>
          <w:kern w:val="0"/>
          <w:lang w:eastAsia="en-GB"/>
          <w14:ligatures w14:val="none"/>
        </w:rPr>
      </w:pPr>
    </w:p>
    <w:p w14:paraId="09C6008E" w14:textId="77777777" w:rsidR="00B24658" w:rsidRDefault="00B24658" w:rsidP="00B24658">
      <w:pPr>
        <w:rPr>
          <w:rFonts w:ascii="Times New Roman" w:eastAsia="Times New Roman" w:hAnsi="Times New Roman" w:cs="Times New Roman"/>
          <w:kern w:val="0"/>
          <w:lang w:eastAsia="en-GB"/>
          <w14:ligatures w14:val="none"/>
        </w:rPr>
      </w:pPr>
    </w:p>
    <w:p w14:paraId="5E27AF13" w14:textId="77777777" w:rsidR="00B24658" w:rsidRDefault="00B24658" w:rsidP="00B24658">
      <w:pPr>
        <w:rPr>
          <w:rFonts w:ascii="Times New Roman" w:eastAsia="Times New Roman" w:hAnsi="Times New Roman" w:cs="Times New Roman"/>
          <w:kern w:val="0"/>
          <w:lang w:eastAsia="en-GB"/>
          <w14:ligatures w14:val="none"/>
        </w:rPr>
      </w:pPr>
    </w:p>
    <w:p w14:paraId="11C6579E" w14:textId="77777777" w:rsidR="00B24658" w:rsidRDefault="00B24658" w:rsidP="00B24658">
      <w:pPr>
        <w:rPr>
          <w:rFonts w:ascii="Times New Roman" w:eastAsia="Times New Roman" w:hAnsi="Times New Roman" w:cs="Times New Roman"/>
          <w:kern w:val="0"/>
          <w:lang w:eastAsia="en-GB"/>
          <w14:ligatures w14:val="none"/>
        </w:rPr>
      </w:pPr>
    </w:p>
    <w:p w14:paraId="29B470E2" w14:textId="77777777" w:rsidR="00B24658" w:rsidRDefault="00B24658" w:rsidP="00B24658">
      <w:pPr>
        <w:rPr>
          <w:rFonts w:ascii="Times New Roman" w:eastAsia="Times New Roman" w:hAnsi="Times New Roman" w:cs="Times New Roman"/>
          <w:kern w:val="0"/>
          <w:lang w:eastAsia="en-GB"/>
          <w14:ligatures w14:val="none"/>
        </w:rPr>
      </w:pPr>
    </w:p>
    <w:p w14:paraId="6FCF044D" w14:textId="77777777" w:rsidR="00B24658" w:rsidRDefault="00B24658" w:rsidP="00B24658">
      <w:pPr>
        <w:rPr>
          <w:rFonts w:ascii="Times New Roman" w:eastAsia="Times New Roman" w:hAnsi="Times New Roman" w:cs="Times New Roman"/>
          <w:kern w:val="0"/>
          <w:lang w:eastAsia="en-GB"/>
          <w14:ligatures w14:val="none"/>
        </w:rPr>
      </w:pPr>
    </w:p>
    <w:p w14:paraId="2E4D7BCB" w14:textId="77777777" w:rsidR="00B24658" w:rsidRDefault="00B24658" w:rsidP="00B24658">
      <w:pPr>
        <w:rPr>
          <w:rFonts w:ascii="Times New Roman" w:eastAsia="Times New Roman" w:hAnsi="Times New Roman" w:cs="Times New Roman"/>
          <w:kern w:val="0"/>
          <w:lang w:eastAsia="en-GB"/>
          <w14:ligatures w14:val="none"/>
        </w:rPr>
      </w:pPr>
    </w:p>
    <w:p w14:paraId="381A430C" w14:textId="77777777" w:rsidR="00B24658" w:rsidRDefault="00B24658" w:rsidP="00B24658">
      <w:pPr>
        <w:rPr>
          <w:rFonts w:ascii="Times New Roman" w:eastAsia="Times New Roman" w:hAnsi="Times New Roman" w:cs="Times New Roman"/>
          <w:kern w:val="0"/>
          <w:lang w:eastAsia="en-GB"/>
          <w14:ligatures w14:val="none"/>
        </w:rPr>
      </w:pPr>
    </w:p>
    <w:p w14:paraId="073D74EE" w14:textId="77777777" w:rsidR="00B24658" w:rsidRDefault="00B24658" w:rsidP="00B24658">
      <w:pPr>
        <w:rPr>
          <w:rFonts w:ascii="Times New Roman" w:eastAsia="Times New Roman" w:hAnsi="Times New Roman" w:cs="Times New Roman"/>
          <w:kern w:val="0"/>
          <w:lang w:eastAsia="en-GB"/>
          <w14:ligatures w14:val="none"/>
        </w:rPr>
      </w:pPr>
    </w:p>
    <w:p w14:paraId="43A86388" w14:textId="77777777" w:rsidR="00B24658" w:rsidRDefault="00B24658" w:rsidP="00B24658">
      <w:pPr>
        <w:rPr>
          <w:rFonts w:ascii="Times New Roman" w:eastAsia="Times New Roman" w:hAnsi="Times New Roman" w:cs="Times New Roman"/>
          <w:kern w:val="0"/>
          <w:lang w:eastAsia="en-GB"/>
          <w14:ligatures w14:val="none"/>
        </w:rPr>
      </w:pPr>
    </w:p>
    <w:p w14:paraId="3287E8F0" w14:textId="77777777" w:rsidR="00B24658" w:rsidRDefault="00B24658" w:rsidP="00B24658">
      <w:pPr>
        <w:rPr>
          <w:rFonts w:ascii="Times New Roman" w:eastAsia="Times New Roman" w:hAnsi="Times New Roman" w:cs="Times New Roman"/>
          <w:kern w:val="0"/>
          <w:lang w:eastAsia="en-GB"/>
          <w14:ligatures w14:val="none"/>
        </w:rPr>
      </w:pPr>
    </w:p>
    <w:p w14:paraId="55B03482" w14:textId="77777777" w:rsidR="00B24658" w:rsidRDefault="00B24658" w:rsidP="00B24658">
      <w:pPr>
        <w:rPr>
          <w:rFonts w:ascii="Times New Roman" w:eastAsia="Times New Roman" w:hAnsi="Times New Roman" w:cs="Times New Roman"/>
          <w:kern w:val="0"/>
          <w:lang w:eastAsia="en-GB"/>
          <w14:ligatures w14:val="none"/>
        </w:rPr>
      </w:pPr>
    </w:p>
    <w:p w14:paraId="6C850EB5" w14:textId="77777777" w:rsidR="00B24658" w:rsidRDefault="00B24658" w:rsidP="00B24658">
      <w:pPr>
        <w:rPr>
          <w:rFonts w:ascii="Times New Roman" w:eastAsia="Times New Roman" w:hAnsi="Times New Roman" w:cs="Times New Roman"/>
          <w:kern w:val="0"/>
          <w:lang w:eastAsia="en-GB"/>
          <w14:ligatures w14:val="none"/>
        </w:rPr>
      </w:pPr>
    </w:p>
    <w:p w14:paraId="4C97A77F" w14:textId="77777777" w:rsidR="00B24658" w:rsidRDefault="00B24658" w:rsidP="00B24658">
      <w:pPr>
        <w:rPr>
          <w:rFonts w:ascii="Times New Roman" w:eastAsia="Times New Roman" w:hAnsi="Times New Roman" w:cs="Times New Roman"/>
          <w:kern w:val="0"/>
          <w:lang w:eastAsia="en-GB"/>
          <w14:ligatures w14:val="none"/>
        </w:rPr>
      </w:pPr>
    </w:p>
    <w:p w14:paraId="62D50CA3" w14:textId="77777777" w:rsidR="00B24658" w:rsidRDefault="00B24658" w:rsidP="00B24658">
      <w:pPr>
        <w:rPr>
          <w:rFonts w:ascii="Times New Roman" w:eastAsia="Times New Roman" w:hAnsi="Times New Roman" w:cs="Times New Roman"/>
          <w:kern w:val="0"/>
          <w:lang w:eastAsia="en-GB"/>
          <w14:ligatures w14:val="none"/>
        </w:rPr>
      </w:pPr>
    </w:p>
    <w:p w14:paraId="5BA16F94" w14:textId="77777777" w:rsidR="00B24658" w:rsidRDefault="00B24658" w:rsidP="00B24658">
      <w:pPr>
        <w:rPr>
          <w:rFonts w:ascii="Times New Roman" w:eastAsia="Times New Roman" w:hAnsi="Times New Roman" w:cs="Times New Roman"/>
          <w:kern w:val="0"/>
          <w:lang w:eastAsia="en-GB"/>
          <w14:ligatures w14:val="none"/>
        </w:rPr>
      </w:pPr>
    </w:p>
    <w:p w14:paraId="1D60E98D" w14:textId="77777777" w:rsidR="00B24658" w:rsidRDefault="00B24658" w:rsidP="00B24658">
      <w:pPr>
        <w:rPr>
          <w:rFonts w:ascii="Times New Roman" w:eastAsia="Times New Roman" w:hAnsi="Times New Roman" w:cs="Times New Roman"/>
          <w:kern w:val="0"/>
          <w:lang w:eastAsia="en-GB"/>
          <w14:ligatures w14:val="none"/>
        </w:rPr>
      </w:pPr>
    </w:p>
    <w:p w14:paraId="701C98A9" w14:textId="77777777" w:rsidR="00B24658" w:rsidRDefault="00B24658" w:rsidP="00B24658">
      <w:pPr>
        <w:rPr>
          <w:rFonts w:ascii="Times New Roman" w:eastAsia="Times New Roman" w:hAnsi="Times New Roman" w:cs="Times New Roman"/>
          <w:kern w:val="0"/>
          <w:lang w:eastAsia="en-GB"/>
          <w14:ligatures w14:val="none"/>
        </w:rPr>
      </w:pPr>
    </w:p>
    <w:p w14:paraId="33CAF5CB" w14:textId="77777777" w:rsidR="00B24658" w:rsidRDefault="00B24658" w:rsidP="00B24658">
      <w:pPr>
        <w:rPr>
          <w:rFonts w:ascii="Times New Roman" w:eastAsia="Times New Roman" w:hAnsi="Times New Roman" w:cs="Times New Roman"/>
          <w:kern w:val="0"/>
          <w:lang w:eastAsia="en-GB"/>
          <w14:ligatures w14:val="none"/>
        </w:rPr>
      </w:pPr>
    </w:p>
    <w:p w14:paraId="32CA94DD" w14:textId="77777777" w:rsidR="00B24658" w:rsidRDefault="00B24658" w:rsidP="00B24658">
      <w:pPr>
        <w:rPr>
          <w:rFonts w:ascii="Times New Roman" w:eastAsia="Times New Roman" w:hAnsi="Times New Roman" w:cs="Times New Roman"/>
          <w:kern w:val="0"/>
          <w:lang w:eastAsia="en-GB"/>
          <w14:ligatures w14:val="none"/>
        </w:rPr>
      </w:pPr>
    </w:p>
    <w:p w14:paraId="2782A4D8" w14:textId="77777777" w:rsidR="00B24658" w:rsidRDefault="00B24658" w:rsidP="00B24658">
      <w:pPr>
        <w:rPr>
          <w:rFonts w:ascii="Times New Roman" w:eastAsia="Times New Roman" w:hAnsi="Times New Roman" w:cs="Times New Roman"/>
          <w:kern w:val="0"/>
          <w:lang w:eastAsia="en-GB"/>
          <w14:ligatures w14:val="none"/>
        </w:rPr>
      </w:pPr>
    </w:p>
    <w:p w14:paraId="04BC2D0A" w14:textId="77777777" w:rsidR="00B24658" w:rsidRDefault="00B24658" w:rsidP="00B24658">
      <w:pPr>
        <w:rPr>
          <w:rFonts w:ascii="Times New Roman" w:eastAsia="Times New Roman" w:hAnsi="Times New Roman" w:cs="Times New Roman"/>
          <w:kern w:val="0"/>
          <w:lang w:eastAsia="en-GB"/>
          <w14:ligatures w14:val="none"/>
        </w:rPr>
      </w:pPr>
    </w:p>
    <w:p w14:paraId="43D4F38F" w14:textId="77777777" w:rsidR="00B24658" w:rsidRDefault="00B24658" w:rsidP="00B24658">
      <w:pPr>
        <w:rPr>
          <w:rFonts w:ascii="Times New Roman" w:eastAsia="Times New Roman" w:hAnsi="Times New Roman" w:cs="Times New Roman"/>
          <w:kern w:val="0"/>
          <w:lang w:eastAsia="en-GB"/>
          <w14:ligatures w14:val="none"/>
        </w:rPr>
      </w:pPr>
    </w:p>
    <w:p w14:paraId="52839B69" w14:textId="77777777" w:rsidR="00B24658" w:rsidRDefault="00B24658" w:rsidP="00B24658">
      <w:pPr>
        <w:rPr>
          <w:rFonts w:ascii="Times New Roman" w:eastAsia="Times New Roman" w:hAnsi="Times New Roman" w:cs="Times New Roman"/>
          <w:kern w:val="0"/>
          <w:lang w:eastAsia="en-GB"/>
          <w14:ligatures w14:val="none"/>
        </w:rPr>
      </w:pPr>
    </w:p>
    <w:p w14:paraId="49F50F0A" w14:textId="77777777" w:rsidR="00B24658" w:rsidRDefault="00B24658" w:rsidP="00B24658">
      <w:pPr>
        <w:rPr>
          <w:rFonts w:ascii="Times New Roman" w:eastAsia="Times New Roman" w:hAnsi="Times New Roman" w:cs="Times New Roman"/>
          <w:kern w:val="0"/>
          <w:lang w:eastAsia="en-GB"/>
          <w14:ligatures w14:val="none"/>
        </w:rPr>
      </w:pPr>
    </w:p>
    <w:p w14:paraId="3E017B66" w14:textId="77777777" w:rsidR="00B24658" w:rsidRDefault="00B24658" w:rsidP="00B24658">
      <w:pPr>
        <w:rPr>
          <w:rFonts w:ascii="Times New Roman" w:eastAsia="Times New Roman" w:hAnsi="Times New Roman" w:cs="Times New Roman"/>
          <w:kern w:val="0"/>
          <w:lang w:eastAsia="en-GB"/>
          <w14:ligatures w14:val="none"/>
        </w:rPr>
      </w:pPr>
    </w:p>
    <w:p w14:paraId="2C103F83" w14:textId="77777777" w:rsidR="00B24658" w:rsidRDefault="00B24658" w:rsidP="00B24658">
      <w:pPr>
        <w:rPr>
          <w:rFonts w:ascii="Times New Roman" w:eastAsia="Times New Roman" w:hAnsi="Times New Roman" w:cs="Times New Roman"/>
          <w:kern w:val="0"/>
          <w:lang w:eastAsia="en-GB"/>
          <w14:ligatures w14:val="none"/>
        </w:rPr>
      </w:pPr>
    </w:p>
    <w:p w14:paraId="605C5489" w14:textId="77777777" w:rsidR="00B24658" w:rsidRDefault="00B24658" w:rsidP="00B24658">
      <w:pPr>
        <w:rPr>
          <w:rFonts w:ascii="Times New Roman" w:eastAsia="Times New Roman" w:hAnsi="Times New Roman" w:cs="Times New Roman"/>
          <w:kern w:val="0"/>
          <w:lang w:eastAsia="en-GB"/>
          <w14:ligatures w14:val="none"/>
        </w:rPr>
      </w:pPr>
    </w:p>
    <w:p w14:paraId="6D6DD254" w14:textId="77777777" w:rsidR="00B24658" w:rsidRDefault="00B24658" w:rsidP="00B24658">
      <w:pPr>
        <w:rPr>
          <w:rFonts w:ascii="Times New Roman" w:eastAsia="Times New Roman" w:hAnsi="Times New Roman" w:cs="Times New Roman"/>
          <w:kern w:val="0"/>
          <w:lang w:eastAsia="en-GB"/>
          <w14:ligatures w14:val="none"/>
        </w:rPr>
      </w:pPr>
    </w:p>
    <w:p w14:paraId="68D1547E" w14:textId="77777777" w:rsidR="00B24658" w:rsidRDefault="00B24658" w:rsidP="00B24658">
      <w:pPr>
        <w:rPr>
          <w:rFonts w:ascii="Times New Roman" w:eastAsia="Times New Roman" w:hAnsi="Times New Roman" w:cs="Times New Roman"/>
          <w:kern w:val="0"/>
          <w:lang w:eastAsia="en-GB"/>
          <w14:ligatures w14:val="none"/>
        </w:rPr>
      </w:pPr>
    </w:p>
    <w:p w14:paraId="33A323F8" w14:textId="77777777" w:rsidR="00B24658" w:rsidRDefault="00B24658" w:rsidP="00B24658">
      <w:pPr>
        <w:rPr>
          <w:rFonts w:ascii="Times New Roman" w:eastAsia="Times New Roman" w:hAnsi="Times New Roman" w:cs="Times New Roman"/>
          <w:kern w:val="0"/>
          <w:lang w:eastAsia="en-GB"/>
          <w14:ligatures w14:val="none"/>
        </w:rPr>
      </w:pPr>
    </w:p>
    <w:p w14:paraId="7FF2290E" w14:textId="77777777" w:rsidR="00B24658" w:rsidRDefault="00B24658" w:rsidP="00B24658">
      <w:pPr>
        <w:rPr>
          <w:rFonts w:ascii="Times New Roman" w:eastAsia="Times New Roman" w:hAnsi="Times New Roman" w:cs="Times New Roman"/>
          <w:kern w:val="0"/>
          <w:lang w:eastAsia="en-GB"/>
          <w14:ligatures w14:val="none"/>
        </w:rPr>
      </w:pPr>
    </w:p>
    <w:p w14:paraId="0215CA08" w14:textId="77777777" w:rsidR="00B24658" w:rsidRDefault="00B24658" w:rsidP="00B24658">
      <w:pPr>
        <w:rPr>
          <w:rFonts w:ascii="Times New Roman" w:eastAsia="Times New Roman" w:hAnsi="Times New Roman" w:cs="Times New Roman"/>
          <w:kern w:val="0"/>
          <w:lang w:eastAsia="en-GB"/>
          <w14:ligatures w14:val="none"/>
        </w:rPr>
      </w:pPr>
    </w:p>
    <w:p w14:paraId="6FD9FA24" w14:textId="77777777" w:rsidR="00B24658" w:rsidRDefault="00B24658" w:rsidP="00B24658">
      <w:pPr>
        <w:rPr>
          <w:rFonts w:ascii="Times New Roman" w:eastAsia="Times New Roman" w:hAnsi="Times New Roman" w:cs="Times New Roman"/>
          <w:kern w:val="0"/>
          <w:lang w:eastAsia="en-GB"/>
          <w14:ligatures w14:val="none"/>
        </w:rPr>
      </w:pPr>
    </w:p>
    <w:p w14:paraId="7198559B" w14:textId="77777777" w:rsidR="00B24658" w:rsidRDefault="00B24658" w:rsidP="00B24658">
      <w:pPr>
        <w:rPr>
          <w:rFonts w:ascii="Times New Roman" w:eastAsia="Times New Roman" w:hAnsi="Times New Roman" w:cs="Times New Roman"/>
          <w:kern w:val="0"/>
          <w:lang w:eastAsia="en-GB"/>
          <w14:ligatures w14:val="none"/>
        </w:rPr>
      </w:pPr>
    </w:p>
    <w:p w14:paraId="6ACE1BEC" w14:textId="77777777" w:rsidR="00B24658" w:rsidRDefault="00B24658" w:rsidP="00B24658">
      <w:pPr>
        <w:rPr>
          <w:rFonts w:ascii="Times New Roman" w:eastAsia="Times New Roman" w:hAnsi="Times New Roman" w:cs="Times New Roman"/>
          <w:kern w:val="0"/>
          <w:lang w:eastAsia="en-GB"/>
          <w14:ligatures w14:val="none"/>
        </w:rPr>
      </w:pPr>
    </w:p>
    <w:p w14:paraId="52C0570A" w14:textId="77777777" w:rsidR="00B24658" w:rsidRPr="00B24658" w:rsidRDefault="00B24658" w:rsidP="00B24658">
      <w:pPr>
        <w:rPr>
          <w:rFonts w:ascii="Times New Roman" w:eastAsia="Times New Roman" w:hAnsi="Times New Roman" w:cs="Times New Roman"/>
          <w:kern w:val="0"/>
          <w:lang w:eastAsia="en-GB"/>
          <w14:ligatures w14:val="none"/>
        </w:rPr>
      </w:pPr>
    </w:p>
    <w:p w14:paraId="2C8BF731"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lastRenderedPageBreak/>
        <w:t>EQUALITY OBJECTIVES, EQUALITY, DIVERSITY AND INCLUSION POLICY</w:t>
      </w:r>
    </w:p>
    <w:p w14:paraId="1096EE11"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School Name: [INSERT SCHOOL NAME]</w:t>
      </w:r>
    </w:p>
    <w:p w14:paraId="0937BECC"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Date Approved: [INSERT DATE]</w:t>
      </w:r>
    </w:p>
    <w:p w14:paraId="3A9F4990"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Review Date: [INSERT DATE]</w:t>
      </w:r>
    </w:p>
    <w:p w14:paraId="0BD5EEA9"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Person Responsible for Review: [INSERT NAME/ROLE]</w:t>
      </w:r>
    </w:p>
    <w:p w14:paraId="2931789A"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Version Number: [INSERT VERSION]</w:t>
      </w:r>
    </w:p>
    <w:p w14:paraId="69EC700E" w14:textId="77777777" w:rsidR="00B24658" w:rsidRPr="00B24658" w:rsidRDefault="00B24658" w:rsidP="00B24658">
      <w:pPr>
        <w:numPr>
          <w:ilvl w:val="0"/>
          <w:numId w:val="28"/>
        </w:num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POLICY STATEMENT</w:t>
      </w:r>
    </w:p>
    <w:p w14:paraId="2E93A732"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At [INSERT SCHOOL NAME], we are committed to creating a school community where every pupil is treated with dignity, respect and fairness.</w:t>
      </w:r>
    </w:p>
    <w:p w14:paraId="71820865"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We believe that diversity strengthens our school and that every pupil, member of staff, parent, carer and visitor should feel welcome, valued and included.</w:t>
      </w:r>
    </w:p>
    <w:p w14:paraId="248905BA"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We are committed to promoting equality of opportunity, challenging discrimination and fostering a culture of belonging where all members of our community can thrive.</w:t>
      </w:r>
    </w:p>
    <w:p w14:paraId="37AD6DCA" w14:textId="77777777" w:rsidR="00B24658" w:rsidRPr="00B24658" w:rsidRDefault="00B24658" w:rsidP="00B24658">
      <w:pPr>
        <w:numPr>
          <w:ilvl w:val="0"/>
          <w:numId w:val="29"/>
        </w:num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AIMS</w:t>
      </w:r>
    </w:p>
    <w:p w14:paraId="1359A139"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This document aims to:</w:t>
      </w:r>
    </w:p>
    <w:p w14:paraId="708ABC14"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 Promote equality, diversity and inclusion throughout the school community.</w:t>
      </w:r>
      <w:r w:rsidRPr="00B24658">
        <w:rPr>
          <w:rFonts w:ascii="Times New Roman" w:eastAsia="Times New Roman" w:hAnsi="Times New Roman" w:cs="Times New Roman"/>
          <w:kern w:val="0"/>
          <w:lang w:eastAsia="en-GB"/>
          <w14:ligatures w14:val="none"/>
        </w:rPr>
        <w:br/>
        <w:t>• Eliminate unlawful discrimination, harassment and victimisation.</w:t>
      </w:r>
      <w:r w:rsidRPr="00B24658">
        <w:rPr>
          <w:rFonts w:ascii="Times New Roman" w:eastAsia="Times New Roman" w:hAnsi="Times New Roman" w:cs="Times New Roman"/>
          <w:kern w:val="0"/>
          <w:lang w:eastAsia="en-GB"/>
          <w14:ligatures w14:val="none"/>
        </w:rPr>
        <w:br/>
        <w:t>• Foster good relationships between different groups.</w:t>
      </w:r>
      <w:r w:rsidRPr="00B24658">
        <w:rPr>
          <w:rFonts w:ascii="Times New Roman" w:eastAsia="Times New Roman" w:hAnsi="Times New Roman" w:cs="Times New Roman"/>
          <w:kern w:val="0"/>
          <w:lang w:eastAsia="en-GB"/>
          <w14:ligatures w14:val="none"/>
        </w:rPr>
        <w:br/>
        <w:t>• Ensure all pupils can access opportunities and achieve their potential.</w:t>
      </w:r>
      <w:r w:rsidRPr="00B24658">
        <w:rPr>
          <w:rFonts w:ascii="Times New Roman" w:eastAsia="Times New Roman" w:hAnsi="Times New Roman" w:cs="Times New Roman"/>
          <w:kern w:val="0"/>
          <w:lang w:eastAsia="en-GB"/>
          <w14:ligatures w14:val="none"/>
        </w:rPr>
        <w:br/>
        <w:t>• Create a safe and welcoming environment for all.</w:t>
      </w:r>
      <w:r w:rsidRPr="00B24658">
        <w:rPr>
          <w:rFonts w:ascii="Times New Roman" w:eastAsia="Times New Roman" w:hAnsi="Times New Roman" w:cs="Times New Roman"/>
          <w:kern w:val="0"/>
          <w:lang w:eastAsia="en-GB"/>
          <w14:ligatures w14:val="none"/>
        </w:rPr>
        <w:br/>
        <w:t>• Meet our legal duties under equality legislation.</w:t>
      </w:r>
      <w:r w:rsidRPr="00B24658">
        <w:rPr>
          <w:rFonts w:ascii="Times New Roman" w:eastAsia="Times New Roman" w:hAnsi="Times New Roman" w:cs="Times New Roman"/>
          <w:kern w:val="0"/>
          <w:lang w:eastAsia="en-GB"/>
          <w14:ligatures w14:val="none"/>
        </w:rPr>
        <w:br/>
        <w:t>• Support the wellbeing and participation of all pupils.</w:t>
      </w:r>
      <w:r w:rsidRPr="00B24658">
        <w:rPr>
          <w:rFonts w:ascii="Times New Roman" w:eastAsia="Times New Roman" w:hAnsi="Times New Roman" w:cs="Times New Roman"/>
          <w:kern w:val="0"/>
          <w:lang w:eastAsia="en-GB"/>
          <w14:ligatures w14:val="none"/>
        </w:rPr>
        <w:br/>
        <w:t>• Establish and monitor equality objectives that contribute to school improvement.</w:t>
      </w:r>
    </w:p>
    <w:p w14:paraId="155E4A32" w14:textId="77777777" w:rsidR="00B24658" w:rsidRPr="00B24658" w:rsidRDefault="00B24658" w:rsidP="00B24658">
      <w:pPr>
        <w:numPr>
          <w:ilvl w:val="0"/>
          <w:numId w:val="30"/>
        </w:num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LEGAL FRAMEWORK</w:t>
      </w:r>
    </w:p>
    <w:p w14:paraId="5D512E76"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This document has been developed with reference to:</w:t>
      </w:r>
    </w:p>
    <w:p w14:paraId="0E705DF4"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 Equality Act 2010.</w:t>
      </w:r>
      <w:r w:rsidRPr="00B24658">
        <w:rPr>
          <w:rFonts w:ascii="Times New Roman" w:eastAsia="Times New Roman" w:hAnsi="Times New Roman" w:cs="Times New Roman"/>
          <w:kern w:val="0"/>
          <w:lang w:eastAsia="en-GB"/>
          <w14:ligatures w14:val="none"/>
        </w:rPr>
        <w:br/>
        <w:t>• Human Rights Act 1998.</w:t>
      </w:r>
      <w:r w:rsidRPr="00B24658">
        <w:rPr>
          <w:rFonts w:ascii="Times New Roman" w:eastAsia="Times New Roman" w:hAnsi="Times New Roman" w:cs="Times New Roman"/>
          <w:kern w:val="0"/>
          <w:lang w:eastAsia="en-GB"/>
          <w14:ligatures w14:val="none"/>
        </w:rPr>
        <w:br/>
        <w:t>• Children Act 1989.</w:t>
      </w:r>
      <w:r w:rsidRPr="00B24658">
        <w:rPr>
          <w:rFonts w:ascii="Times New Roman" w:eastAsia="Times New Roman" w:hAnsi="Times New Roman" w:cs="Times New Roman"/>
          <w:kern w:val="0"/>
          <w:lang w:eastAsia="en-GB"/>
          <w14:ligatures w14:val="none"/>
        </w:rPr>
        <w:br/>
        <w:t>• Children Act 2004.</w:t>
      </w:r>
      <w:r w:rsidRPr="00B24658">
        <w:rPr>
          <w:rFonts w:ascii="Times New Roman" w:eastAsia="Times New Roman" w:hAnsi="Times New Roman" w:cs="Times New Roman"/>
          <w:kern w:val="0"/>
          <w:lang w:eastAsia="en-GB"/>
          <w14:ligatures w14:val="none"/>
        </w:rPr>
        <w:br/>
        <w:t>• Children and Social Work Act 2017.</w:t>
      </w:r>
      <w:r w:rsidRPr="00B24658">
        <w:rPr>
          <w:rFonts w:ascii="Times New Roman" w:eastAsia="Times New Roman" w:hAnsi="Times New Roman" w:cs="Times New Roman"/>
          <w:kern w:val="0"/>
          <w:lang w:eastAsia="en-GB"/>
          <w14:ligatures w14:val="none"/>
        </w:rPr>
        <w:br/>
        <w:t>• Keeping Children Safe in Education.</w:t>
      </w:r>
      <w:r w:rsidRPr="00B24658">
        <w:rPr>
          <w:rFonts w:ascii="Times New Roman" w:eastAsia="Times New Roman" w:hAnsi="Times New Roman" w:cs="Times New Roman"/>
          <w:kern w:val="0"/>
          <w:lang w:eastAsia="en-GB"/>
          <w14:ligatures w14:val="none"/>
        </w:rPr>
        <w:br/>
        <w:t>• Working Together to Safeguard Children.</w:t>
      </w:r>
      <w:r w:rsidRPr="00B24658">
        <w:rPr>
          <w:rFonts w:ascii="Times New Roman" w:eastAsia="Times New Roman" w:hAnsi="Times New Roman" w:cs="Times New Roman"/>
          <w:kern w:val="0"/>
          <w:lang w:eastAsia="en-GB"/>
          <w14:ligatures w14:val="none"/>
        </w:rPr>
        <w:br/>
        <w:t>• Relationships Education, Relationships and Sex Education and Health Education Statutory Guidance.</w:t>
      </w:r>
      <w:r w:rsidRPr="00B24658">
        <w:rPr>
          <w:rFonts w:ascii="Times New Roman" w:eastAsia="Times New Roman" w:hAnsi="Times New Roman" w:cs="Times New Roman"/>
          <w:kern w:val="0"/>
          <w:lang w:eastAsia="en-GB"/>
          <w14:ligatures w14:val="none"/>
        </w:rPr>
        <w:br/>
        <w:t>• Preventing and Tackling Bullying.</w:t>
      </w:r>
      <w:r w:rsidRPr="00B24658">
        <w:rPr>
          <w:rFonts w:ascii="Times New Roman" w:eastAsia="Times New Roman" w:hAnsi="Times New Roman" w:cs="Times New Roman"/>
          <w:kern w:val="0"/>
          <w:lang w:eastAsia="en-GB"/>
          <w14:ligatures w14:val="none"/>
        </w:rPr>
        <w:br/>
      </w:r>
      <w:r w:rsidRPr="00B24658">
        <w:rPr>
          <w:rFonts w:ascii="Times New Roman" w:eastAsia="Times New Roman" w:hAnsi="Times New Roman" w:cs="Times New Roman"/>
          <w:kern w:val="0"/>
          <w:lang w:eastAsia="en-GB"/>
          <w14:ligatures w14:val="none"/>
        </w:rPr>
        <w:lastRenderedPageBreak/>
        <w:t>• Behaviour in Schools.</w:t>
      </w:r>
      <w:r w:rsidRPr="00B24658">
        <w:rPr>
          <w:rFonts w:ascii="Times New Roman" w:eastAsia="Times New Roman" w:hAnsi="Times New Roman" w:cs="Times New Roman"/>
          <w:kern w:val="0"/>
          <w:lang w:eastAsia="en-GB"/>
          <w14:ligatures w14:val="none"/>
        </w:rPr>
        <w:br/>
        <w:t>• SEND Code of Practice.</w:t>
      </w:r>
      <w:r w:rsidRPr="00B24658">
        <w:rPr>
          <w:rFonts w:ascii="Times New Roman" w:eastAsia="Times New Roman" w:hAnsi="Times New Roman" w:cs="Times New Roman"/>
          <w:kern w:val="0"/>
          <w:lang w:eastAsia="en-GB"/>
          <w14:ligatures w14:val="none"/>
        </w:rPr>
        <w:br/>
        <w:t>• Data Protection Act 2018 and UK GDPR.</w:t>
      </w:r>
      <w:r w:rsidRPr="00B24658">
        <w:rPr>
          <w:rFonts w:ascii="Times New Roman" w:eastAsia="Times New Roman" w:hAnsi="Times New Roman" w:cs="Times New Roman"/>
          <w:kern w:val="0"/>
          <w:lang w:eastAsia="en-GB"/>
          <w14:ligatures w14:val="none"/>
        </w:rPr>
        <w:br/>
        <w:t>• United Nations Convention on the Rights of the Child.</w:t>
      </w:r>
    </w:p>
    <w:p w14:paraId="07D12180"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 xml:space="preserve">This document should be read alongside the </w:t>
      </w:r>
      <w:proofErr w:type="gramStart"/>
      <w:r w:rsidRPr="00B24658">
        <w:rPr>
          <w:rFonts w:ascii="Times New Roman" w:eastAsia="Times New Roman" w:hAnsi="Times New Roman" w:cs="Times New Roman"/>
          <w:kern w:val="0"/>
          <w:lang w:eastAsia="en-GB"/>
          <w14:ligatures w14:val="none"/>
        </w:rPr>
        <w:t>school's</w:t>
      </w:r>
      <w:proofErr w:type="gramEnd"/>
      <w:r w:rsidRPr="00B24658">
        <w:rPr>
          <w:rFonts w:ascii="Times New Roman" w:eastAsia="Times New Roman" w:hAnsi="Times New Roman" w:cs="Times New Roman"/>
          <w:kern w:val="0"/>
          <w:lang w:eastAsia="en-GB"/>
          <w14:ligatures w14:val="none"/>
        </w:rPr>
        <w:t>:</w:t>
      </w:r>
    </w:p>
    <w:p w14:paraId="7CFEE664"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 Anti-Bullying Policy.</w:t>
      </w:r>
      <w:r w:rsidRPr="00B24658">
        <w:rPr>
          <w:rFonts w:ascii="Times New Roman" w:eastAsia="Times New Roman" w:hAnsi="Times New Roman" w:cs="Times New Roman"/>
          <w:kern w:val="0"/>
          <w:lang w:eastAsia="en-GB"/>
          <w14:ligatures w14:val="none"/>
        </w:rPr>
        <w:br/>
        <w:t>• Behaviour Policy.</w:t>
      </w:r>
      <w:r w:rsidRPr="00B24658">
        <w:rPr>
          <w:rFonts w:ascii="Times New Roman" w:eastAsia="Times New Roman" w:hAnsi="Times New Roman" w:cs="Times New Roman"/>
          <w:kern w:val="0"/>
          <w:lang w:eastAsia="en-GB"/>
          <w14:ligatures w14:val="none"/>
        </w:rPr>
        <w:br/>
        <w:t>• Safeguarding and Child Protection Policy.</w:t>
      </w:r>
      <w:r w:rsidRPr="00B24658">
        <w:rPr>
          <w:rFonts w:ascii="Times New Roman" w:eastAsia="Times New Roman" w:hAnsi="Times New Roman" w:cs="Times New Roman"/>
          <w:kern w:val="0"/>
          <w:lang w:eastAsia="en-GB"/>
          <w14:ligatures w14:val="none"/>
        </w:rPr>
        <w:br/>
        <w:t>• SEND Policy.</w:t>
      </w:r>
      <w:r w:rsidRPr="00B24658">
        <w:rPr>
          <w:rFonts w:ascii="Times New Roman" w:eastAsia="Times New Roman" w:hAnsi="Times New Roman" w:cs="Times New Roman"/>
          <w:kern w:val="0"/>
          <w:lang w:eastAsia="en-GB"/>
          <w14:ligatures w14:val="none"/>
        </w:rPr>
        <w:br/>
        <w:t>• Relationships and Sex Education Policy.</w:t>
      </w:r>
      <w:r w:rsidRPr="00B24658">
        <w:rPr>
          <w:rFonts w:ascii="Times New Roman" w:eastAsia="Times New Roman" w:hAnsi="Times New Roman" w:cs="Times New Roman"/>
          <w:kern w:val="0"/>
          <w:lang w:eastAsia="en-GB"/>
          <w14:ligatures w14:val="none"/>
        </w:rPr>
        <w:br/>
        <w:t>• Online Safety Policy.</w:t>
      </w:r>
      <w:r w:rsidRPr="00B24658">
        <w:rPr>
          <w:rFonts w:ascii="Times New Roman" w:eastAsia="Times New Roman" w:hAnsi="Times New Roman" w:cs="Times New Roman"/>
          <w:kern w:val="0"/>
          <w:lang w:eastAsia="en-GB"/>
          <w14:ligatures w14:val="none"/>
        </w:rPr>
        <w:br/>
        <w:t>• Recruitment and Employment Policies.</w:t>
      </w:r>
    </w:p>
    <w:p w14:paraId="59D981B0" w14:textId="77777777" w:rsidR="00B24658" w:rsidRPr="00B24658" w:rsidRDefault="00B24658" w:rsidP="00B24658">
      <w:pPr>
        <w:numPr>
          <w:ilvl w:val="0"/>
          <w:numId w:val="31"/>
        </w:num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PUBLIC SECTOR EQUALITY DUTY</w:t>
      </w:r>
    </w:p>
    <w:p w14:paraId="0851246B"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recognises its duties under the Equality Act 2010.</w:t>
      </w:r>
    </w:p>
    <w:p w14:paraId="2BEECA6E"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We are committed to:</w:t>
      </w:r>
    </w:p>
    <w:p w14:paraId="02D8A23A"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 Eliminating unlawful discrimination, harassment and victimisation.</w:t>
      </w:r>
      <w:r w:rsidRPr="00B24658">
        <w:rPr>
          <w:rFonts w:ascii="Times New Roman" w:eastAsia="Times New Roman" w:hAnsi="Times New Roman" w:cs="Times New Roman"/>
          <w:kern w:val="0"/>
          <w:lang w:eastAsia="en-GB"/>
          <w14:ligatures w14:val="none"/>
        </w:rPr>
        <w:br/>
        <w:t>• Advancing equality of opportunity.</w:t>
      </w:r>
      <w:r w:rsidRPr="00B24658">
        <w:rPr>
          <w:rFonts w:ascii="Times New Roman" w:eastAsia="Times New Roman" w:hAnsi="Times New Roman" w:cs="Times New Roman"/>
          <w:kern w:val="0"/>
          <w:lang w:eastAsia="en-GB"/>
          <w14:ligatures w14:val="none"/>
        </w:rPr>
        <w:br/>
        <w:t>• Fostering good relations between people who share protected characteristics and those who do not.</w:t>
      </w:r>
    </w:p>
    <w:p w14:paraId="4BD42A64"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We will consider equality implications when making decisions, developing policies and planning provision.</w:t>
      </w:r>
    </w:p>
    <w:p w14:paraId="256B1553" w14:textId="77777777" w:rsidR="00B24658" w:rsidRPr="00B24658" w:rsidRDefault="00B24658" w:rsidP="00B24658">
      <w:pPr>
        <w:numPr>
          <w:ilvl w:val="0"/>
          <w:numId w:val="32"/>
        </w:num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PROTECTED CHARACTERISTICS</w:t>
      </w:r>
    </w:p>
    <w:p w14:paraId="181DD737"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Equality Act 2010 identifies the following protected characteristics:</w:t>
      </w:r>
    </w:p>
    <w:p w14:paraId="4BD60616"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 Age.</w:t>
      </w:r>
      <w:r w:rsidRPr="00B24658">
        <w:rPr>
          <w:rFonts w:ascii="Times New Roman" w:eastAsia="Times New Roman" w:hAnsi="Times New Roman" w:cs="Times New Roman"/>
          <w:kern w:val="0"/>
          <w:lang w:eastAsia="en-GB"/>
          <w14:ligatures w14:val="none"/>
        </w:rPr>
        <w:br/>
        <w:t>• Disability.</w:t>
      </w:r>
      <w:r w:rsidRPr="00B24658">
        <w:rPr>
          <w:rFonts w:ascii="Times New Roman" w:eastAsia="Times New Roman" w:hAnsi="Times New Roman" w:cs="Times New Roman"/>
          <w:kern w:val="0"/>
          <w:lang w:eastAsia="en-GB"/>
          <w14:ligatures w14:val="none"/>
        </w:rPr>
        <w:br/>
        <w:t>• Gender reassignment.</w:t>
      </w:r>
      <w:r w:rsidRPr="00B24658">
        <w:rPr>
          <w:rFonts w:ascii="Times New Roman" w:eastAsia="Times New Roman" w:hAnsi="Times New Roman" w:cs="Times New Roman"/>
          <w:kern w:val="0"/>
          <w:lang w:eastAsia="en-GB"/>
          <w14:ligatures w14:val="none"/>
        </w:rPr>
        <w:br/>
        <w:t>• Marriage and civil partnership.</w:t>
      </w:r>
      <w:r w:rsidRPr="00B24658">
        <w:rPr>
          <w:rFonts w:ascii="Times New Roman" w:eastAsia="Times New Roman" w:hAnsi="Times New Roman" w:cs="Times New Roman"/>
          <w:kern w:val="0"/>
          <w:lang w:eastAsia="en-GB"/>
          <w14:ligatures w14:val="none"/>
        </w:rPr>
        <w:br/>
        <w:t>• Pregnancy and maternity.</w:t>
      </w:r>
      <w:r w:rsidRPr="00B24658">
        <w:rPr>
          <w:rFonts w:ascii="Times New Roman" w:eastAsia="Times New Roman" w:hAnsi="Times New Roman" w:cs="Times New Roman"/>
          <w:kern w:val="0"/>
          <w:lang w:eastAsia="en-GB"/>
          <w14:ligatures w14:val="none"/>
        </w:rPr>
        <w:br/>
        <w:t>• Race.</w:t>
      </w:r>
      <w:r w:rsidRPr="00B24658">
        <w:rPr>
          <w:rFonts w:ascii="Times New Roman" w:eastAsia="Times New Roman" w:hAnsi="Times New Roman" w:cs="Times New Roman"/>
          <w:kern w:val="0"/>
          <w:lang w:eastAsia="en-GB"/>
          <w14:ligatures w14:val="none"/>
        </w:rPr>
        <w:br/>
        <w:t>• Religion or belief.</w:t>
      </w:r>
      <w:r w:rsidRPr="00B24658">
        <w:rPr>
          <w:rFonts w:ascii="Times New Roman" w:eastAsia="Times New Roman" w:hAnsi="Times New Roman" w:cs="Times New Roman"/>
          <w:kern w:val="0"/>
          <w:lang w:eastAsia="en-GB"/>
          <w14:ligatures w14:val="none"/>
        </w:rPr>
        <w:br/>
        <w:t>• Sex.</w:t>
      </w:r>
      <w:r w:rsidRPr="00B24658">
        <w:rPr>
          <w:rFonts w:ascii="Times New Roman" w:eastAsia="Times New Roman" w:hAnsi="Times New Roman" w:cs="Times New Roman"/>
          <w:kern w:val="0"/>
          <w:lang w:eastAsia="en-GB"/>
          <w14:ligatures w14:val="none"/>
        </w:rPr>
        <w:br/>
        <w:t>• Sexual orientation.</w:t>
      </w:r>
    </w:p>
    <w:p w14:paraId="6CB4612B"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is committed to ensuring that no individual experiences discrimination because of a protected characteristic.</w:t>
      </w:r>
    </w:p>
    <w:p w14:paraId="5F008D07" w14:textId="77777777" w:rsidR="00B24658" w:rsidRPr="00B24658" w:rsidRDefault="00B24658" w:rsidP="00B24658">
      <w:pPr>
        <w:numPr>
          <w:ilvl w:val="0"/>
          <w:numId w:val="33"/>
        </w:num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CREATING AN INCLUSIVE SCHOOL ENVIRONMENT</w:t>
      </w:r>
    </w:p>
    <w:p w14:paraId="332F40A7"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will promote inclusion through its curriculum, policies, environment and daily practice.</w:t>
      </w:r>
    </w:p>
    <w:p w14:paraId="36D00ADB"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lastRenderedPageBreak/>
        <w:t>We aim to ensure that pupils encounter a broad range of experiences, perspectives, role models and opportunities that reflect the diversity of modern Britain and the wider world.</w:t>
      </w:r>
    </w:p>
    <w:p w14:paraId="663D3246"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is committed to ensuring that books, learning resources, displays, examples, role models and curriculum content are representative of the communities in which we live and the wider society. We believe that all pupils should have opportunities to see themselves, their families and others reflected positively within their education.</w:t>
      </w:r>
    </w:p>
    <w:p w14:paraId="54BE828B"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recognises that representation helps pupils develop understanding, empathy, belonging and respect for others.</w:t>
      </w:r>
    </w:p>
    <w:p w14:paraId="2BA2E38B"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Teaching and learning will always be delivered in an age-appropriate manner, taking account of pupils' developmental stage, statutory requirements, professional guidance and the needs of the school community.</w:t>
      </w:r>
    </w:p>
    <w:p w14:paraId="23000531"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will seek to create a culture where differences are respected and where all members of the school community feel safe, welcome and valued.</w:t>
      </w:r>
    </w:p>
    <w:p w14:paraId="52D3FD65"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is committed to supporting staff, governors and trustees to develop their understanding of equality, diversity and inclusion. Appropriate training, professional development and updates will be provided on a regular basis to support the development of an inclusive and age-appropriate curriculum and to ensure that staff understand their responsibilities under equality and safeguarding legislation.</w:t>
      </w:r>
    </w:p>
    <w:p w14:paraId="29ACE84E" w14:textId="77777777" w:rsidR="00B24658" w:rsidRPr="00B24658" w:rsidRDefault="00B24658" w:rsidP="00B24658">
      <w:pPr>
        <w:numPr>
          <w:ilvl w:val="0"/>
          <w:numId w:val="34"/>
        </w:num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PREVENTING DISCRIMINATION, HARASSMENT AND BULLYING</w:t>
      </w:r>
    </w:p>
    <w:p w14:paraId="6958BF4A"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will not tolerate discrimination, harassment, bullying or victimisation.</w:t>
      </w:r>
    </w:p>
    <w:p w14:paraId="0CAF7A9D"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Any incidents of discriminatory behaviour, prejudice-based bullying or harassment will be taken seriously and addressed appropriately.</w:t>
      </w:r>
    </w:p>
    <w:p w14:paraId="42FF8EC2"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will work proactively to challenge stereotypes, prejudice and discriminatory language through education, discussion and positive role modelling.</w:t>
      </w:r>
    </w:p>
    <w:p w14:paraId="61148B61"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Further information can be found within the school's Anti-Bullying Policy.</w:t>
      </w:r>
    </w:p>
    <w:p w14:paraId="6C33FF72" w14:textId="77777777" w:rsidR="00B24658" w:rsidRPr="00B24658" w:rsidRDefault="00B24658" w:rsidP="00B24658">
      <w:pPr>
        <w:numPr>
          <w:ilvl w:val="0"/>
          <w:numId w:val="35"/>
        </w:num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SUPPORTING INDIVIDUAL PUPILS</w:t>
      </w:r>
    </w:p>
    <w:p w14:paraId="21DBB83E"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recognises that pupils may sometimes require individual support in relation to their wellbeing, identity, family circumstances, beliefs or personal experiences.</w:t>
      </w:r>
    </w:p>
    <w:p w14:paraId="0537F7B9"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Where appropriate, support will be provided through pastoral systems, wellbeing support, safeguarding processes and partnership with parents and carers.</w:t>
      </w:r>
    </w:p>
    <w:p w14:paraId="4F271579"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will seek to respond sensitively and appropriately to individual circumstances and will consider the needs, wishes and wellbeing of the pupil when determining the most appropriate support.</w:t>
      </w:r>
    </w:p>
    <w:p w14:paraId="296FB5AD" w14:textId="77777777" w:rsidR="00B24658" w:rsidRPr="00B24658" w:rsidRDefault="00B24658" w:rsidP="00B24658">
      <w:pPr>
        <w:numPr>
          <w:ilvl w:val="0"/>
          <w:numId w:val="36"/>
        </w:num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CONFIDENTIALITY, PARENTS AND SAFEGUARDING</w:t>
      </w:r>
    </w:p>
    <w:p w14:paraId="3D9964D8"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lastRenderedPageBreak/>
        <w:t>The school recognises that pupils may wish to discuss aspects of their identity, family circumstances, beliefs, experiences or personal wellbeing with trusted members of staff.</w:t>
      </w:r>
    </w:p>
    <w:p w14:paraId="40BE98BF"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When a pupil shares personal information, staff will listen respectfully, respond sensitively and consider the individual circumstances of the pupil.</w:t>
      </w:r>
    </w:p>
    <w:p w14:paraId="6AF6AEE7"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believes that parents and carers play a vital role in supporting children and young people and will normally seek to work in partnership with parents and carers when significant matters relating to a pupil's wellbeing arise.</w:t>
      </w:r>
    </w:p>
    <w:p w14:paraId="14A0B3C1"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However, each situation will be considered individually. Staff will take account of safeguarding responsibilities, the age and understanding of the pupil, the wishes of the pupil and any potential risks associated with sharing information. Where there are concerns that sharing information may place a child at risk of harm, the school's safeguarding procedures will be followed.</w:t>
      </w:r>
    </w:p>
    <w:p w14:paraId="741CB2E0"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will always treat pupils with dignity and respect.</w:t>
      </w:r>
    </w:p>
    <w:p w14:paraId="0C072B52"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Where a pupil requests to be known by a different name, title or pronoun, the school will consider the request on an individual basis, taking account of the pupil's age, wellbeing, safeguarding considerations and the importance of working in partnership with parents and carers.</w:t>
      </w:r>
    </w:p>
    <w:p w14:paraId="0A15AA81"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will normally seek parental involvement before making significant changes relating to a pupil's name, title or pronouns within school records, communications or wider school practice unless there are safeguarding reasons why this would not be appropriate.</w:t>
      </w:r>
    </w:p>
    <w:p w14:paraId="7C3AD5CD"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Any decisions will be made on a case-by-case basis, taking account of the individual circumstances of the pupil, the views of parents and carers, safeguarding responsibilities and any relevant legal duties.</w:t>
      </w:r>
    </w:p>
    <w:p w14:paraId="7829097D"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will respect pupils' privacy wherever possible. However, staff cannot promise absolute confidentiality.</w:t>
      </w:r>
    </w:p>
    <w:p w14:paraId="595DEF87"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Information may need to be shared where:</w:t>
      </w:r>
    </w:p>
    <w:p w14:paraId="03BAF646"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 There are safeguarding concerns.</w:t>
      </w:r>
      <w:r w:rsidRPr="00B24658">
        <w:rPr>
          <w:rFonts w:ascii="Times New Roman" w:eastAsia="Times New Roman" w:hAnsi="Times New Roman" w:cs="Times New Roman"/>
          <w:kern w:val="0"/>
          <w:lang w:eastAsia="en-GB"/>
          <w14:ligatures w14:val="none"/>
        </w:rPr>
        <w:br/>
        <w:t>• A pupil or another person may be at risk of harm.</w:t>
      </w:r>
      <w:r w:rsidRPr="00B24658">
        <w:rPr>
          <w:rFonts w:ascii="Times New Roman" w:eastAsia="Times New Roman" w:hAnsi="Times New Roman" w:cs="Times New Roman"/>
          <w:kern w:val="0"/>
          <w:lang w:eastAsia="en-GB"/>
          <w14:ligatures w14:val="none"/>
        </w:rPr>
        <w:br/>
        <w:t>• Staff are required to share information as part of their professional responsibilities.</w:t>
      </w:r>
      <w:r w:rsidRPr="00B24658">
        <w:rPr>
          <w:rFonts w:ascii="Times New Roman" w:eastAsia="Times New Roman" w:hAnsi="Times New Roman" w:cs="Times New Roman"/>
          <w:kern w:val="0"/>
          <w:lang w:eastAsia="en-GB"/>
          <w14:ligatures w14:val="none"/>
        </w:rPr>
        <w:br/>
        <w:t>• The school considers that parental involvement is necessary to support a pupil's wellbeing.</w:t>
      </w:r>
    </w:p>
    <w:p w14:paraId="368681F2"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will seek to be transparent with pupils about what information may need to be shared and why.</w:t>
      </w:r>
    </w:p>
    <w:p w14:paraId="6133E253" w14:textId="77777777" w:rsidR="00B24658" w:rsidRPr="00B24658" w:rsidRDefault="00B24658" w:rsidP="00B24658">
      <w:pPr>
        <w:numPr>
          <w:ilvl w:val="0"/>
          <w:numId w:val="37"/>
        </w:num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FACILITIES, PRIVACY AND DIGNITY</w:t>
      </w:r>
    </w:p>
    <w:p w14:paraId="1E7E79F3"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is committed to ensuring that all pupils are treated with dignity, respect and sensitivity.</w:t>
      </w:r>
    </w:p>
    <w:p w14:paraId="7519130D"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lastRenderedPageBreak/>
        <w:t>The school also recognises its responsibilities to protect the privacy, dignity, safety and wellbeing of all pupils when making decisions about access to facilities such as toilets, changing rooms, showers and residential accommodation.</w:t>
      </w:r>
    </w:p>
    <w:p w14:paraId="5DFCC744"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will comply with its duties under the Equality Act 2010, relevant Department for Education guidance and relevant Equality and Human Rights Commission guidance.</w:t>
      </w:r>
    </w:p>
    <w:p w14:paraId="45756AF9"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Where questions arise regarding access to facilities, decisions will be made on a case-by-case basis, taking account of:</w:t>
      </w:r>
    </w:p>
    <w:p w14:paraId="4495A22E"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 The age and needs of the pupil.</w:t>
      </w:r>
      <w:r w:rsidRPr="00B24658">
        <w:rPr>
          <w:rFonts w:ascii="Times New Roman" w:eastAsia="Times New Roman" w:hAnsi="Times New Roman" w:cs="Times New Roman"/>
          <w:kern w:val="0"/>
          <w:lang w:eastAsia="en-GB"/>
          <w14:ligatures w14:val="none"/>
        </w:rPr>
        <w:br/>
        <w:t>• The privacy, dignity and wellbeing of all pupils.</w:t>
      </w:r>
      <w:r w:rsidRPr="00B24658">
        <w:rPr>
          <w:rFonts w:ascii="Times New Roman" w:eastAsia="Times New Roman" w:hAnsi="Times New Roman" w:cs="Times New Roman"/>
          <w:kern w:val="0"/>
          <w:lang w:eastAsia="en-GB"/>
          <w14:ligatures w14:val="none"/>
        </w:rPr>
        <w:br/>
        <w:t>• Safeguarding considerations.</w:t>
      </w:r>
      <w:r w:rsidRPr="00B24658">
        <w:rPr>
          <w:rFonts w:ascii="Times New Roman" w:eastAsia="Times New Roman" w:hAnsi="Times New Roman" w:cs="Times New Roman"/>
          <w:kern w:val="0"/>
          <w:lang w:eastAsia="en-GB"/>
          <w14:ligatures w14:val="none"/>
        </w:rPr>
        <w:br/>
        <w:t>• The views of parents and carers.</w:t>
      </w:r>
      <w:r w:rsidRPr="00B24658">
        <w:rPr>
          <w:rFonts w:ascii="Times New Roman" w:eastAsia="Times New Roman" w:hAnsi="Times New Roman" w:cs="Times New Roman"/>
          <w:kern w:val="0"/>
          <w:lang w:eastAsia="en-GB"/>
          <w14:ligatures w14:val="none"/>
        </w:rPr>
        <w:br/>
        <w:t>• The physical layout and facilities available within the school.</w:t>
      </w:r>
      <w:r w:rsidRPr="00B24658">
        <w:rPr>
          <w:rFonts w:ascii="Times New Roman" w:eastAsia="Times New Roman" w:hAnsi="Times New Roman" w:cs="Times New Roman"/>
          <w:kern w:val="0"/>
          <w:lang w:eastAsia="en-GB"/>
          <w14:ligatures w14:val="none"/>
        </w:rPr>
        <w:br/>
        <w:t>• Relevant legislation and guidance.</w:t>
      </w:r>
    </w:p>
    <w:p w14:paraId="3B7BA2BE"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recognises that schools are required to provide separate toilet and changing facilities for boys and girls in accordance with legal requirements.</w:t>
      </w:r>
    </w:p>
    <w:p w14:paraId="111F194F"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Where alternative arrangements are considered for individual pupils, the school will ensure that these arrangements are lawful, proportionate and do not compromise the privacy, dignity, safety or wellbeing of other pupils.</w:t>
      </w:r>
    </w:p>
    <w:p w14:paraId="711AADB5"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Any arrangements relating to facilities will be reviewed regularly and will be considered alongside safeguarding, equality and wellbeing responsibilities.</w:t>
      </w:r>
    </w:p>
    <w:p w14:paraId="2786F9EF" w14:textId="77777777" w:rsidR="00B24658" w:rsidRPr="00B24658" w:rsidRDefault="00B24658" w:rsidP="00B24658">
      <w:pPr>
        <w:numPr>
          <w:ilvl w:val="0"/>
          <w:numId w:val="38"/>
        </w:num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ACCESSIBILITY AND SEND</w:t>
      </w:r>
    </w:p>
    <w:p w14:paraId="002EFF00"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is committed to ensuring that pupils with disabilities and special educational needs and disabilities can participate fully in school life.</w:t>
      </w:r>
    </w:p>
    <w:p w14:paraId="25F946D1"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Reasonable adjustments will be made where required and the school will work collaboratively with pupils, families and relevant professionals to remove barriers to participation and achievement.</w:t>
      </w:r>
    </w:p>
    <w:p w14:paraId="671E9305" w14:textId="77777777" w:rsidR="00B24658" w:rsidRPr="00B24658" w:rsidRDefault="00B24658" w:rsidP="00B24658">
      <w:pPr>
        <w:numPr>
          <w:ilvl w:val="0"/>
          <w:numId w:val="39"/>
        </w:num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ROLES AND RESPONSIBILITIES</w:t>
      </w:r>
    </w:p>
    <w:p w14:paraId="1AFB1FE7"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Promoting equality, diversity and inclusion is the responsibility of everyone within the school community.</w:t>
      </w:r>
    </w:p>
    <w:p w14:paraId="2F03A8C7"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Governors, trustees or proprietors are responsible for ensuring that appropriate policies are in place and that the school meets its legal duties.</w:t>
      </w:r>
    </w:p>
    <w:p w14:paraId="3A6E9530"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School leaders are responsible for implementing this document and monitoring its effectiveness.</w:t>
      </w:r>
    </w:p>
    <w:p w14:paraId="3F5E236F"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All staff are responsible for promoting inclusive practice, challenging discrimination and supporting pupils appropriately.</w:t>
      </w:r>
    </w:p>
    <w:p w14:paraId="198240BA"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lastRenderedPageBreak/>
        <w:t>Pupils are expected to treat others with respect and contribute positively to the school community.</w:t>
      </w:r>
    </w:p>
    <w:p w14:paraId="34F9EC86"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Parents and carers are encouraged to support the school's commitment to equality, diversity and inclusion.</w:t>
      </w:r>
    </w:p>
    <w:p w14:paraId="72F3990F" w14:textId="77777777" w:rsidR="00B24658" w:rsidRPr="00B24658" w:rsidRDefault="00B24658" w:rsidP="00B24658">
      <w:pPr>
        <w:numPr>
          <w:ilvl w:val="0"/>
          <w:numId w:val="40"/>
        </w:num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EQUALITY OBJECTIVES AND ACTION PLANNING</w:t>
      </w:r>
    </w:p>
    <w:p w14:paraId="0643C020"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will monitor the effectiveness of this document and review relevant information to identify strengths, areas for development and emerging issues.</w:t>
      </w:r>
    </w:p>
    <w:p w14:paraId="702E3FD9"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will establish and review equality objectives in accordance with legal requirements.</w:t>
      </w:r>
    </w:p>
    <w:p w14:paraId="395458D3"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Equality objectives will be developed in response to the needs of the school community and may be informed by pupil voice, staff feedback, parental feedback, monitoring information and wider school priorities.</w:t>
      </w:r>
    </w:p>
    <w:p w14:paraId="73E06D31"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school is committed to ensuring that equality objectives are not viewed as separate from school improvement. Equality objectives will form part of the school's School Improvement Plan and will be integrated into the school's ongoing improvement work wherever appropriate.</w:t>
      </w:r>
    </w:p>
    <w:p w14:paraId="03C9E924"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Progress towards equality objectives will be reviewed regularly and reported through the school's existing monitoring and evaluation processes.</w:t>
      </w:r>
    </w:p>
    <w:p w14:paraId="7401B29D"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Equality Objectives</w:t>
      </w:r>
    </w:p>
    <w:p w14:paraId="002E1525"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Objective 1:</w:t>
      </w:r>
      <w:r w:rsidRPr="00B24658">
        <w:rPr>
          <w:rFonts w:ascii="Times New Roman" w:eastAsia="Times New Roman" w:hAnsi="Times New Roman" w:cs="Times New Roman"/>
          <w:color w:val="EE0000"/>
          <w:kern w:val="0"/>
          <w:lang w:eastAsia="en-GB"/>
          <w14:ligatures w14:val="none"/>
        </w:rPr>
        <w:br/>
        <w:t>[INSERT OBJECTIVE]</w:t>
      </w:r>
    </w:p>
    <w:p w14:paraId="02EDD355"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Objective 2:</w:t>
      </w:r>
      <w:r w:rsidRPr="00B24658">
        <w:rPr>
          <w:rFonts w:ascii="Times New Roman" w:eastAsia="Times New Roman" w:hAnsi="Times New Roman" w:cs="Times New Roman"/>
          <w:color w:val="EE0000"/>
          <w:kern w:val="0"/>
          <w:lang w:eastAsia="en-GB"/>
          <w14:ligatures w14:val="none"/>
        </w:rPr>
        <w:br/>
        <w:t>[INSERT OBJECTIVE]</w:t>
      </w:r>
    </w:p>
    <w:p w14:paraId="78D121C5"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Objective 3:</w:t>
      </w:r>
      <w:r w:rsidRPr="00B24658">
        <w:rPr>
          <w:rFonts w:ascii="Times New Roman" w:eastAsia="Times New Roman" w:hAnsi="Times New Roman" w:cs="Times New Roman"/>
          <w:color w:val="EE0000"/>
          <w:kern w:val="0"/>
          <w:lang w:eastAsia="en-GB"/>
          <w14:ligatures w14:val="none"/>
        </w:rPr>
        <w:br/>
        <w:t>[INSERT OBJECTIVE]</w:t>
      </w:r>
    </w:p>
    <w:p w14:paraId="0A096C22"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Equality Action Plan</w:t>
      </w:r>
    </w:p>
    <w:tbl>
      <w:tblPr>
        <w:tblW w:w="8680" w:type="dxa"/>
        <w:tblCellSpacing w:w="15" w:type="dxa"/>
        <w:tblCellMar>
          <w:top w:w="15" w:type="dxa"/>
          <w:left w:w="15" w:type="dxa"/>
          <w:bottom w:w="15" w:type="dxa"/>
          <w:right w:w="15" w:type="dxa"/>
        </w:tblCellMar>
        <w:tblLook w:val="04A0" w:firstRow="1" w:lastRow="0" w:firstColumn="1" w:lastColumn="0" w:noHBand="0" w:noVBand="1"/>
      </w:tblPr>
      <w:tblGrid>
        <w:gridCol w:w="1439"/>
        <w:gridCol w:w="1423"/>
        <w:gridCol w:w="1811"/>
        <w:gridCol w:w="1460"/>
        <w:gridCol w:w="2547"/>
      </w:tblGrid>
      <w:tr w:rsidR="00B24658" w:rsidRPr="00B24658" w14:paraId="6BFA6B57" w14:textId="77777777" w:rsidTr="00B24658">
        <w:trPr>
          <w:trHeight w:val="271"/>
          <w:tblHeader/>
          <w:tblCellSpacing w:w="15" w:type="dxa"/>
        </w:trPr>
        <w:tc>
          <w:tcPr>
            <w:tcW w:w="0" w:type="auto"/>
            <w:vAlign w:val="center"/>
            <w:hideMark/>
          </w:tcPr>
          <w:p w14:paraId="26860548" w14:textId="77777777" w:rsidR="00B24658" w:rsidRPr="00B24658" w:rsidRDefault="00B24658" w:rsidP="00B24658">
            <w:pPr>
              <w:jc w:val="center"/>
              <w:rPr>
                <w:rFonts w:ascii="Times New Roman" w:eastAsia="Times New Roman" w:hAnsi="Times New Roman" w:cs="Times New Roman"/>
                <w:b/>
                <w:bCs/>
                <w:color w:val="EE0000"/>
                <w:kern w:val="0"/>
                <w:lang w:eastAsia="en-GB"/>
                <w14:ligatures w14:val="none"/>
              </w:rPr>
            </w:pPr>
            <w:r w:rsidRPr="00B24658">
              <w:rPr>
                <w:rFonts w:ascii="Times New Roman" w:eastAsia="Times New Roman" w:hAnsi="Times New Roman" w:cs="Times New Roman"/>
                <w:b/>
                <w:bCs/>
                <w:color w:val="EE0000"/>
                <w:kern w:val="0"/>
                <w:lang w:eastAsia="en-GB"/>
                <w14:ligatures w14:val="none"/>
              </w:rPr>
              <w:t>Objective</w:t>
            </w:r>
          </w:p>
        </w:tc>
        <w:tc>
          <w:tcPr>
            <w:tcW w:w="0" w:type="auto"/>
            <w:vAlign w:val="center"/>
            <w:hideMark/>
          </w:tcPr>
          <w:p w14:paraId="7E856615" w14:textId="77777777" w:rsidR="00B24658" w:rsidRPr="00B24658" w:rsidRDefault="00B24658" w:rsidP="00B24658">
            <w:pPr>
              <w:jc w:val="center"/>
              <w:rPr>
                <w:rFonts w:ascii="Times New Roman" w:eastAsia="Times New Roman" w:hAnsi="Times New Roman" w:cs="Times New Roman"/>
                <w:b/>
                <w:bCs/>
                <w:color w:val="EE0000"/>
                <w:kern w:val="0"/>
                <w:lang w:eastAsia="en-GB"/>
                <w14:ligatures w14:val="none"/>
              </w:rPr>
            </w:pPr>
            <w:r w:rsidRPr="00B24658">
              <w:rPr>
                <w:rFonts w:ascii="Times New Roman" w:eastAsia="Times New Roman" w:hAnsi="Times New Roman" w:cs="Times New Roman"/>
                <w:b/>
                <w:bCs/>
                <w:color w:val="EE0000"/>
                <w:kern w:val="0"/>
                <w:lang w:eastAsia="en-GB"/>
                <w14:ligatures w14:val="none"/>
              </w:rPr>
              <w:t>Actions</w:t>
            </w:r>
          </w:p>
        </w:tc>
        <w:tc>
          <w:tcPr>
            <w:tcW w:w="0" w:type="auto"/>
            <w:vAlign w:val="center"/>
            <w:hideMark/>
          </w:tcPr>
          <w:p w14:paraId="5EAA260B" w14:textId="77777777" w:rsidR="00B24658" w:rsidRPr="00B24658" w:rsidRDefault="00B24658" w:rsidP="00B24658">
            <w:pPr>
              <w:jc w:val="center"/>
              <w:rPr>
                <w:rFonts w:ascii="Times New Roman" w:eastAsia="Times New Roman" w:hAnsi="Times New Roman" w:cs="Times New Roman"/>
                <w:b/>
                <w:bCs/>
                <w:color w:val="EE0000"/>
                <w:kern w:val="0"/>
                <w:lang w:eastAsia="en-GB"/>
                <w14:ligatures w14:val="none"/>
              </w:rPr>
            </w:pPr>
            <w:r w:rsidRPr="00B24658">
              <w:rPr>
                <w:rFonts w:ascii="Times New Roman" w:eastAsia="Times New Roman" w:hAnsi="Times New Roman" w:cs="Times New Roman"/>
                <w:b/>
                <w:bCs/>
                <w:color w:val="EE0000"/>
                <w:kern w:val="0"/>
                <w:lang w:eastAsia="en-GB"/>
                <w14:ligatures w14:val="none"/>
              </w:rPr>
              <w:t>Lead Person</w:t>
            </w:r>
          </w:p>
        </w:tc>
        <w:tc>
          <w:tcPr>
            <w:tcW w:w="0" w:type="auto"/>
            <w:vAlign w:val="center"/>
            <w:hideMark/>
          </w:tcPr>
          <w:p w14:paraId="40825BEC" w14:textId="77777777" w:rsidR="00B24658" w:rsidRPr="00B24658" w:rsidRDefault="00B24658" w:rsidP="00B24658">
            <w:pPr>
              <w:jc w:val="center"/>
              <w:rPr>
                <w:rFonts w:ascii="Times New Roman" w:eastAsia="Times New Roman" w:hAnsi="Times New Roman" w:cs="Times New Roman"/>
                <w:b/>
                <w:bCs/>
                <w:color w:val="EE0000"/>
                <w:kern w:val="0"/>
                <w:lang w:eastAsia="en-GB"/>
                <w14:ligatures w14:val="none"/>
              </w:rPr>
            </w:pPr>
            <w:r w:rsidRPr="00B24658">
              <w:rPr>
                <w:rFonts w:ascii="Times New Roman" w:eastAsia="Times New Roman" w:hAnsi="Times New Roman" w:cs="Times New Roman"/>
                <w:b/>
                <w:bCs/>
                <w:color w:val="EE0000"/>
                <w:kern w:val="0"/>
                <w:lang w:eastAsia="en-GB"/>
                <w14:ligatures w14:val="none"/>
              </w:rPr>
              <w:t>Timescale</w:t>
            </w:r>
          </w:p>
        </w:tc>
        <w:tc>
          <w:tcPr>
            <w:tcW w:w="0" w:type="auto"/>
            <w:vAlign w:val="center"/>
            <w:hideMark/>
          </w:tcPr>
          <w:p w14:paraId="640D4419" w14:textId="77777777" w:rsidR="00B24658" w:rsidRPr="00B24658" w:rsidRDefault="00B24658" w:rsidP="00B24658">
            <w:pPr>
              <w:jc w:val="center"/>
              <w:rPr>
                <w:rFonts w:ascii="Times New Roman" w:eastAsia="Times New Roman" w:hAnsi="Times New Roman" w:cs="Times New Roman"/>
                <w:b/>
                <w:bCs/>
                <w:color w:val="EE0000"/>
                <w:kern w:val="0"/>
                <w:lang w:eastAsia="en-GB"/>
                <w14:ligatures w14:val="none"/>
              </w:rPr>
            </w:pPr>
            <w:r w:rsidRPr="00B24658">
              <w:rPr>
                <w:rFonts w:ascii="Times New Roman" w:eastAsia="Times New Roman" w:hAnsi="Times New Roman" w:cs="Times New Roman"/>
                <w:b/>
                <w:bCs/>
                <w:color w:val="EE0000"/>
                <w:kern w:val="0"/>
                <w:lang w:eastAsia="en-GB"/>
                <w14:ligatures w14:val="none"/>
              </w:rPr>
              <w:t>Success Measures</w:t>
            </w:r>
          </w:p>
        </w:tc>
      </w:tr>
      <w:tr w:rsidR="00B24658" w:rsidRPr="00B24658" w14:paraId="375E5346" w14:textId="77777777" w:rsidTr="00B24658">
        <w:trPr>
          <w:trHeight w:val="255"/>
          <w:tblCellSpacing w:w="15" w:type="dxa"/>
        </w:trPr>
        <w:tc>
          <w:tcPr>
            <w:tcW w:w="0" w:type="auto"/>
            <w:vAlign w:val="center"/>
            <w:hideMark/>
          </w:tcPr>
          <w:p w14:paraId="00F4D6E7" w14:textId="77777777" w:rsidR="00B24658" w:rsidRPr="00B24658" w:rsidRDefault="00B24658" w:rsidP="00B24658">
            <w:pPr>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[INSERT]</w:t>
            </w:r>
          </w:p>
        </w:tc>
        <w:tc>
          <w:tcPr>
            <w:tcW w:w="0" w:type="auto"/>
            <w:vAlign w:val="center"/>
            <w:hideMark/>
          </w:tcPr>
          <w:p w14:paraId="4BE51DC8" w14:textId="77777777" w:rsidR="00B24658" w:rsidRPr="00B24658" w:rsidRDefault="00B24658" w:rsidP="00B24658">
            <w:pPr>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[INSERT]</w:t>
            </w:r>
          </w:p>
        </w:tc>
        <w:tc>
          <w:tcPr>
            <w:tcW w:w="0" w:type="auto"/>
            <w:vAlign w:val="center"/>
            <w:hideMark/>
          </w:tcPr>
          <w:p w14:paraId="2FB44E89" w14:textId="77777777" w:rsidR="00B24658" w:rsidRPr="00B24658" w:rsidRDefault="00B24658" w:rsidP="00B24658">
            <w:pPr>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[INSERT]</w:t>
            </w:r>
          </w:p>
        </w:tc>
        <w:tc>
          <w:tcPr>
            <w:tcW w:w="0" w:type="auto"/>
            <w:vAlign w:val="center"/>
            <w:hideMark/>
          </w:tcPr>
          <w:p w14:paraId="3335AAA6" w14:textId="77777777" w:rsidR="00B24658" w:rsidRPr="00B24658" w:rsidRDefault="00B24658" w:rsidP="00B24658">
            <w:pPr>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[INSERT]</w:t>
            </w:r>
          </w:p>
        </w:tc>
        <w:tc>
          <w:tcPr>
            <w:tcW w:w="0" w:type="auto"/>
            <w:vAlign w:val="center"/>
            <w:hideMark/>
          </w:tcPr>
          <w:p w14:paraId="2CE063B8" w14:textId="77777777" w:rsidR="00B24658" w:rsidRPr="00B24658" w:rsidRDefault="00B24658" w:rsidP="00B24658">
            <w:pPr>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[INSERT]</w:t>
            </w:r>
          </w:p>
        </w:tc>
      </w:tr>
      <w:tr w:rsidR="00B24658" w:rsidRPr="00B24658" w14:paraId="2679FC67" w14:textId="77777777" w:rsidTr="00B24658">
        <w:trPr>
          <w:trHeight w:val="271"/>
          <w:tblCellSpacing w:w="15" w:type="dxa"/>
        </w:trPr>
        <w:tc>
          <w:tcPr>
            <w:tcW w:w="0" w:type="auto"/>
            <w:vAlign w:val="center"/>
            <w:hideMark/>
          </w:tcPr>
          <w:p w14:paraId="38AD7E92" w14:textId="77777777" w:rsidR="00B24658" w:rsidRPr="00B24658" w:rsidRDefault="00B24658" w:rsidP="00B24658">
            <w:pPr>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[INSERT]</w:t>
            </w:r>
          </w:p>
        </w:tc>
        <w:tc>
          <w:tcPr>
            <w:tcW w:w="0" w:type="auto"/>
            <w:vAlign w:val="center"/>
            <w:hideMark/>
          </w:tcPr>
          <w:p w14:paraId="72DD6E38" w14:textId="77777777" w:rsidR="00B24658" w:rsidRPr="00B24658" w:rsidRDefault="00B24658" w:rsidP="00B24658">
            <w:pPr>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[INSERT]</w:t>
            </w:r>
          </w:p>
        </w:tc>
        <w:tc>
          <w:tcPr>
            <w:tcW w:w="0" w:type="auto"/>
            <w:vAlign w:val="center"/>
            <w:hideMark/>
          </w:tcPr>
          <w:p w14:paraId="33DA499D" w14:textId="77777777" w:rsidR="00B24658" w:rsidRPr="00B24658" w:rsidRDefault="00B24658" w:rsidP="00B24658">
            <w:pPr>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[INSERT]</w:t>
            </w:r>
          </w:p>
        </w:tc>
        <w:tc>
          <w:tcPr>
            <w:tcW w:w="0" w:type="auto"/>
            <w:vAlign w:val="center"/>
            <w:hideMark/>
          </w:tcPr>
          <w:p w14:paraId="5846DBD5" w14:textId="77777777" w:rsidR="00B24658" w:rsidRPr="00B24658" w:rsidRDefault="00B24658" w:rsidP="00B24658">
            <w:pPr>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[INSERT]</w:t>
            </w:r>
          </w:p>
        </w:tc>
        <w:tc>
          <w:tcPr>
            <w:tcW w:w="0" w:type="auto"/>
            <w:vAlign w:val="center"/>
            <w:hideMark/>
          </w:tcPr>
          <w:p w14:paraId="316C6561" w14:textId="77777777" w:rsidR="00B24658" w:rsidRPr="00B24658" w:rsidRDefault="00B24658" w:rsidP="00B24658">
            <w:pPr>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[INSERT]</w:t>
            </w:r>
          </w:p>
        </w:tc>
      </w:tr>
      <w:tr w:rsidR="00B24658" w:rsidRPr="00B24658" w14:paraId="0ED60D65" w14:textId="77777777" w:rsidTr="00B24658">
        <w:trPr>
          <w:trHeight w:val="271"/>
          <w:tblCellSpacing w:w="15" w:type="dxa"/>
        </w:trPr>
        <w:tc>
          <w:tcPr>
            <w:tcW w:w="0" w:type="auto"/>
            <w:vAlign w:val="center"/>
            <w:hideMark/>
          </w:tcPr>
          <w:p w14:paraId="30D4BDCE" w14:textId="77777777" w:rsidR="00B24658" w:rsidRPr="00B24658" w:rsidRDefault="00B24658" w:rsidP="00B24658">
            <w:pPr>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[INSERT]</w:t>
            </w:r>
          </w:p>
        </w:tc>
        <w:tc>
          <w:tcPr>
            <w:tcW w:w="0" w:type="auto"/>
            <w:vAlign w:val="center"/>
            <w:hideMark/>
          </w:tcPr>
          <w:p w14:paraId="6C825F20" w14:textId="77777777" w:rsidR="00B24658" w:rsidRPr="00B24658" w:rsidRDefault="00B24658" w:rsidP="00B24658">
            <w:pPr>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[INSERT]</w:t>
            </w:r>
          </w:p>
        </w:tc>
        <w:tc>
          <w:tcPr>
            <w:tcW w:w="0" w:type="auto"/>
            <w:vAlign w:val="center"/>
            <w:hideMark/>
          </w:tcPr>
          <w:p w14:paraId="60883FEA" w14:textId="77777777" w:rsidR="00B24658" w:rsidRPr="00B24658" w:rsidRDefault="00B24658" w:rsidP="00B24658">
            <w:pPr>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[INSERT]</w:t>
            </w:r>
          </w:p>
        </w:tc>
        <w:tc>
          <w:tcPr>
            <w:tcW w:w="0" w:type="auto"/>
            <w:vAlign w:val="center"/>
            <w:hideMark/>
          </w:tcPr>
          <w:p w14:paraId="6608E66C" w14:textId="77777777" w:rsidR="00B24658" w:rsidRPr="00B24658" w:rsidRDefault="00B24658" w:rsidP="00B24658">
            <w:pPr>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[INSERT]</w:t>
            </w:r>
          </w:p>
        </w:tc>
        <w:tc>
          <w:tcPr>
            <w:tcW w:w="0" w:type="auto"/>
            <w:vAlign w:val="center"/>
            <w:hideMark/>
          </w:tcPr>
          <w:p w14:paraId="7E7CA515" w14:textId="77777777" w:rsidR="00B24658" w:rsidRPr="00B24658" w:rsidRDefault="00B24658" w:rsidP="00B24658">
            <w:pPr>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[INSERT]</w:t>
            </w:r>
          </w:p>
        </w:tc>
      </w:tr>
    </w:tbl>
    <w:p w14:paraId="44CC8B6C" w14:textId="77777777" w:rsidR="00B24658" w:rsidRPr="00B24658" w:rsidRDefault="00B24658" w:rsidP="00B24658">
      <w:pPr>
        <w:numPr>
          <w:ilvl w:val="0"/>
          <w:numId w:val="41"/>
        </w:num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MONITORING AND REVIEW</w:t>
      </w:r>
    </w:p>
    <w:p w14:paraId="760D7CC2"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effectiveness of this document will be reviewed regularly.</w:t>
      </w:r>
    </w:p>
    <w:p w14:paraId="7E780619"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t>The review process may include:</w:t>
      </w:r>
    </w:p>
    <w:p w14:paraId="5D8EF560" w14:textId="77777777" w:rsidR="00B24658" w:rsidRPr="00B24658" w:rsidRDefault="00B24658" w:rsidP="00B24658">
      <w:pPr>
        <w:spacing w:before="100" w:beforeAutospacing="1" w:after="100" w:afterAutospacing="1"/>
        <w:rPr>
          <w:rFonts w:ascii="Times New Roman" w:eastAsia="Times New Roman" w:hAnsi="Times New Roman" w:cs="Times New Roman"/>
          <w:kern w:val="0"/>
          <w:lang w:eastAsia="en-GB"/>
          <w14:ligatures w14:val="none"/>
        </w:rPr>
      </w:pPr>
      <w:r w:rsidRPr="00B24658">
        <w:rPr>
          <w:rFonts w:ascii="Times New Roman" w:eastAsia="Times New Roman" w:hAnsi="Times New Roman" w:cs="Times New Roman"/>
          <w:kern w:val="0"/>
          <w:lang w:eastAsia="en-GB"/>
          <w14:ligatures w14:val="none"/>
        </w:rPr>
        <w:lastRenderedPageBreak/>
        <w:t>• Feedback from pupils.</w:t>
      </w:r>
      <w:r w:rsidRPr="00B24658">
        <w:rPr>
          <w:rFonts w:ascii="Times New Roman" w:eastAsia="Times New Roman" w:hAnsi="Times New Roman" w:cs="Times New Roman"/>
          <w:kern w:val="0"/>
          <w:lang w:eastAsia="en-GB"/>
          <w14:ligatures w14:val="none"/>
        </w:rPr>
        <w:br/>
        <w:t>• Feedback from staff.</w:t>
      </w:r>
      <w:r w:rsidRPr="00B24658">
        <w:rPr>
          <w:rFonts w:ascii="Times New Roman" w:eastAsia="Times New Roman" w:hAnsi="Times New Roman" w:cs="Times New Roman"/>
          <w:kern w:val="0"/>
          <w:lang w:eastAsia="en-GB"/>
          <w14:ligatures w14:val="none"/>
        </w:rPr>
        <w:br/>
        <w:t>• Feedback from parents and carers.</w:t>
      </w:r>
      <w:r w:rsidRPr="00B24658">
        <w:rPr>
          <w:rFonts w:ascii="Times New Roman" w:eastAsia="Times New Roman" w:hAnsi="Times New Roman" w:cs="Times New Roman"/>
          <w:kern w:val="0"/>
          <w:lang w:eastAsia="en-GB"/>
          <w14:ligatures w14:val="none"/>
        </w:rPr>
        <w:br/>
        <w:t>• Analysis of relevant equality and wellbeing information.</w:t>
      </w:r>
      <w:r w:rsidRPr="00B24658">
        <w:rPr>
          <w:rFonts w:ascii="Times New Roman" w:eastAsia="Times New Roman" w:hAnsi="Times New Roman" w:cs="Times New Roman"/>
          <w:kern w:val="0"/>
          <w:lang w:eastAsia="en-GB"/>
          <w14:ligatures w14:val="none"/>
        </w:rPr>
        <w:br/>
        <w:t>• Review of bullying and discrimination incidents.</w:t>
      </w:r>
      <w:r w:rsidRPr="00B24658">
        <w:rPr>
          <w:rFonts w:ascii="Times New Roman" w:eastAsia="Times New Roman" w:hAnsi="Times New Roman" w:cs="Times New Roman"/>
          <w:kern w:val="0"/>
          <w:lang w:eastAsia="en-GB"/>
          <w14:ligatures w14:val="none"/>
        </w:rPr>
        <w:br/>
        <w:t>• Progress against equality objectives.</w:t>
      </w:r>
      <w:r w:rsidRPr="00B24658">
        <w:rPr>
          <w:rFonts w:ascii="Times New Roman" w:eastAsia="Times New Roman" w:hAnsi="Times New Roman" w:cs="Times New Roman"/>
          <w:kern w:val="0"/>
          <w:lang w:eastAsia="en-GB"/>
          <w14:ligatures w14:val="none"/>
        </w:rPr>
        <w:br/>
        <w:t>• Governor or trustee monitoring.</w:t>
      </w:r>
    </w:p>
    <w:p w14:paraId="50684D4C"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Review cycle:</w:t>
      </w:r>
      <w:r w:rsidRPr="00B24658">
        <w:rPr>
          <w:rFonts w:ascii="Times New Roman" w:eastAsia="Times New Roman" w:hAnsi="Times New Roman" w:cs="Times New Roman"/>
          <w:color w:val="EE0000"/>
          <w:kern w:val="0"/>
          <w:lang w:eastAsia="en-GB"/>
          <w14:ligatures w14:val="none"/>
        </w:rPr>
        <w:br/>
        <w:t>[INSERT DETAILS]</w:t>
      </w:r>
    </w:p>
    <w:p w14:paraId="4C6A4C41"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Responsible person:</w:t>
      </w:r>
      <w:r w:rsidRPr="00B24658">
        <w:rPr>
          <w:rFonts w:ascii="Times New Roman" w:eastAsia="Times New Roman" w:hAnsi="Times New Roman" w:cs="Times New Roman"/>
          <w:color w:val="EE0000"/>
          <w:kern w:val="0"/>
          <w:lang w:eastAsia="en-GB"/>
          <w14:ligatures w14:val="none"/>
        </w:rPr>
        <w:br/>
        <w:t>[INSERT DETAILS]</w:t>
      </w:r>
    </w:p>
    <w:p w14:paraId="24FC25D1" w14:textId="77777777" w:rsidR="00B24658" w:rsidRPr="00B24658" w:rsidRDefault="00B24658" w:rsidP="00B24658">
      <w:pPr>
        <w:spacing w:before="100" w:beforeAutospacing="1" w:after="100" w:afterAutospacing="1"/>
        <w:rPr>
          <w:rFonts w:ascii="Times New Roman" w:eastAsia="Times New Roman" w:hAnsi="Times New Roman" w:cs="Times New Roman"/>
          <w:color w:val="EE0000"/>
          <w:kern w:val="0"/>
          <w:lang w:eastAsia="en-GB"/>
          <w14:ligatures w14:val="none"/>
        </w:rPr>
      </w:pPr>
      <w:r w:rsidRPr="00B24658">
        <w:rPr>
          <w:rFonts w:ascii="Times New Roman" w:eastAsia="Times New Roman" w:hAnsi="Times New Roman" w:cs="Times New Roman"/>
          <w:color w:val="EE0000"/>
          <w:kern w:val="0"/>
          <w:lang w:eastAsia="en-GB"/>
          <w14:ligatures w14:val="none"/>
        </w:rPr>
        <w:t>Next review date:</w:t>
      </w:r>
      <w:r w:rsidRPr="00B24658">
        <w:rPr>
          <w:rFonts w:ascii="Times New Roman" w:eastAsia="Times New Roman" w:hAnsi="Times New Roman" w:cs="Times New Roman"/>
          <w:color w:val="EE0000"/>
          <w:kern w:val="0"/>
          <w:lang w:eastAsia="en-GB"/>
          <w14:ligatures w14:val="none"/>
        </w:rPr>
        <w:br/>
        <w:t>[INSERT DATE]</w:t>
      </w:r>
    </w:p>
    <w:p w14:paraId="5DC03801" w14:textId="77777777" w:rsidR="007569C2" w:rsidRPr="00BE682D" w:rsidRDefault="007569C2" w:rsidP="00B24658">
      <w:pPr>
        <w:pStyle w:val="NormalWeb"/>
        <w:rPr>
          <w:rFonts w:ascii="Arial" w:hAnsi="Arial" w:cs="Arial"/>
        </w:rPr>
      </w:pPr>
    </w:p>
    <w:sectPr w:rsidR="007569C2" w:rsidRPr="00BE68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F2FD2"/>
    <w:multiLevelType w:val="multilevel"/>
    <w:tmpl w:val="A4BAFD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6B1D20"/>
    <w:multiLevelType w:val="multilevel"/>
    <w:tmpl w:val="3B1E55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A56C9"/>
    <w:multiLevelType w:val="multilevel"/>
    <w:tmpl w:val="54A229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B20D6"/>
    <w:multiLevelType w:val="multilevel"/>
    <w:tmpl w:val="AE209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8C61BA"/>
    <w:multiLevelType w:val="multilevel"/>
    <w:tmpl w:val="F23A37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7903BC"/>
    <w:multiLevelType w:val="multilevel"/>
    <w:tmpl w:val="E51C08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2B15C8"/>
    <w:multiLevelType w:val="multilevel"/>
    <w:tmpl w:val="8D4E7DF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F656AD"/>
    <w:multiLevelType w:val="multilevel"/>
    <w:tmpl w:val="DB6E84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A810FE"/>
    <w:multiLevelType w:val="multilevel"/>
    <w:tmpl w:val="21B216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C3197A"/>
    <w:multiLevelType w:val="multilevel"/>
    <w:tmpl w:val="4594B6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1F5A53"/>
    <w:multiLevelType w:val="multilevel"/>
    <w:tmpl w:val="C90AF8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9A19E8"/>
    <w:multiLevelType w:val="multilevel"/>
    <w:tmpl w:val="1F426D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EC7C91"/>
    <w:multiLevelType w:val="multilevel"/>
    <w:tmpl w:val="20A6FF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F11C55"/>
    <w:multiLevelType w:val="multilevel"/>
    <w:tmpl w:val="470C10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F1242D"/>
    <w:multiLevelType w:val="multilevel"/>
    <w:tmpl w:val="052266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0F1A17"/>
    <w:multiLevelType w:val="multilevel"/>
    <w:tmpl w:val="551EC4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9B6DF1"/>
    <w:multiLevelType w:val="multilevel"/>
    <w:tmpl w:val="1B4229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0C4C0E"/>
    <w:multiLevelType w:val="multilevel"/>
    <w:tmpl w:val="156ADB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7034DF"/>
    <w:multiLevelType w:val="multilevel"/>
    <w:tmpl w:val="25D81C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363C37"/>
    <w:multiLevelType w:val="multilevel"/>
    <w:tmpl w:val="B7C472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550A19"/>
    <w:multiLevelType w:val="multilevel"/>
    <w:tmpl w:val="097AC8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C70AF8"/>
    <w:multiLevelType w:val="multilevel"/>
    <w:tmpl w:val="FE8CC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413E37"/>
    <w:multiLevelType w:val="multilevel"/>
    <w:tmpl w:val="00A62C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71A8A"/>
    <w:multiLevelType w:val="multilevel"/>
    <w:tmpl w:val="AA3ADD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C155E9"/>
    <w:multiLevelType w:val="multilevel"/>
    <w:tmpl w:val="2A48891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732E5B"/>
    <w:multiLevelType w:val="multilevel"/>
    <w:tmpl w:val="4AC6F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6C726D"/>
    <w:multiLevelType w:val="multilevel"/>
    <w:tmpl w:val="20E664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4C1FB3"/>
    <w:multiLevelType w:val="multilevel"/>
    <w:tmpl w:val="B34E411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5A32FD"/>
    <w:multiLevelType w:val="multilevel"/>
    <w:tmpl w:val="82FC9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6A417C"/>
    <w:multiLevelType w:val="multilevel"/>
    <w:tmpl w:val="E14EFB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B73BBC"/>
    <w:multiLevelType w:val="multilevel"/>
    <w:tmpl w:val="B57274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D47BD0"/>
    <w:multiLevelType w:val="multilevel"/>
    <w:tmpl w:val="3C8045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1F2F8F"/>
    <w:multiLevelType w:val="multilevel"/>
    <w:tmpl w:val="70722C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541022"/>
    <w:multiLevelType w:val="multilevel"/>
    <w:tmpl w:val="214011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3028C1"/>
    <w:multiLevelType w:val="multilevel"/>
    <w:tmpl w:val="73CCE1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300E2F"/>
    <w:multiLevelType w:val="multilevel"/>
    <w:tmpl w:val="CA5CBE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553609"/>
    <w:multiLevelType w:val="multilevel"/>
    <w:tmpl w:val="8FD8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FC2325"/>
    <w:multiLevelType w:val="multilevel"/>
    <w:tmpl w:val="EE7A4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233078"/>
    <w:multiLevelType w:val="multilevel"/>
    <w:tmpl w:val="6AE09F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155FB5"/>
    <w:multiLevelType w:val="multilevel"/>
    <w:tmpl w:val="F7FE7A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87489C"/>
    <w:multiLevelType w:val="multilevel"/>
    <w:tmpl w:val="B66CD3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4637085">
    <w:abstractNumId w:val="37"/>
  </w:num>
  <w:num w:numId="2" w16cid:durableId="797459298">
    <w:abstractNumId w:val="21"/>
  </w:num>
  <w:num w:numId="3" w16cid:durableId="617416733">
    <w:abstractNumId w:val="13"/>
  </w:num>
  <w:num w:numId="4" w16cid:durableId="494150856">
    <w:abstractNumId w:val="28"/>
  </w:num>
  <w:num w:numId="5" w16cid:durableId="755521354">
    <w:abstractNumId w:val="20"/>
  </w:num>
  <w:num w:numId="6" w16cid:durableId="1886133530">
    <w:abstractNumId w:val="35"/>
  </w:num>
  <w:num w:numId="7" w16cid:durableId="133254356">
    <w:abstractNumId w:val="0"/>
  </w:num>
  <w:num w:numId="8" w16cid:durableId="2108843494">
    <w:abstractNumId w:val="4"/>
  </w:num>
  <w:num w:numId="9" w16cid:durableId="636491439">
    <w:abstractNumId w:val="40"/>
  </w:num>
  <w:num w:numId="10" w16cid:durableId="1440178123">
    <w:abstractNumId w:val="32"/>
  </w:num>
  <w:num w:numId="11" w16cid:durableId="885458462">
    <w:abstractNumId w:val="8"/>
  </w:num>
  <w:num w:numId="12" w16cid:durableId="304438319">
    <w:abstractNumId w:val="27"/>
  </w:num>
  <w:num w:numId="13" w16cid:durableId="1672178405">
    <w:abstractNumId w:val="10"/>
  </w:num>
  <w:num w:numId="14" w16cid:durableId="2142843471">
    <w:abstractNumId w:val="3"/>
  </w:num>
  <w:num w:numId="15" w16cid:durableId="115562141">
    <w:abstractNumId w:val="17"/>
  </w:num>
  <w:num w:numId="16" w16cid:durableId="154879276">
    <w:abstractNumId w:val="1"/>
  </w:num>
  <w:num w:numId="17" w16cid:durableId="2093700901">
    <w:abstractNumId w:val="39"/>
  </w:num>
  <w:num w:numId="18" w16cid:durableId="1821188248">
    <w:abstractNumId w:val="34"/>
  </w:num>
  <w:num w:numId="19" w16cid:durableId="888371526">
    <w:abstractNumId w:val="5"/>
  </w:num>
  <w:num w:numId="20" w16cid:durableId="1932199014">
    <w:abstractNumId w:val="18"/>
  </w:num>
  <w:num w:numId="21" w16cid:durableId="1482767295">
    <w:abstractNumId w:val="26"/>
  </w:num>
  <w:num w:numId="22" w16cid:durableId="1978755226">
    <w:abstractNumId w:val="16"/>
  </w:num>
  <w:num w:numId="23" w16cid:durableId="1351762456">
    <w:abstractNumId w:val="11"/>
  </w:num>
  <w:num w:numId="24" w16cid:durableId="1538742081">
    <w:abstractNumId w:val="22"/>
  </w:num>
  <w:num w:numId="25" w16cid:durableId="16126248">
    <w:abstractNumId w:val="7"/>
  </w:num>
  <w:num w:numId="26" w16cid:durableId="1459374218">
    <w:abstractNumId w:val="31"/>
  </w:num>
  <w:num w:numId="27" w16cid:durableId="1615554228">
    <w:abstractNumId w:val="12"/>
  </w:num>
  <w:num w:numId="28" w16cid:durableId="1744840461">
    <w:abstractNumId w:val="36"/>
  </w:num>
  <w:num w:numId="29" w16cid:durableId="1128090197">
    <w:abstractNumId w:val="25"/>
  </w:num>
  <w:num w:numId="30" w16cid:durableId="1075664212">
    <w:abstractNumId w:val="29"/>
  </w:num>
  <w:num w:numId="31" w16cid:durableId="1271736768">
    <w:abstractNumId w:val="14"/>
  </w:num>
  <w:num w:numId="32" w16cid:durableId="991442895">
    <w:abstractNumId w:val="30"/>
  </w:num>
  <w:num w:numId="33" w16cid:durableId="1648898319">
    <w:abstractNumId w:val="9"/>
  </w:num>
  <w:num w:numId="34" w16cid:durableId="66193838">
    <w:abstractNumId w:val="19"/>
  </w:num>
  <w:num w:numId="35" w16cid:durableId="194779539">
    <w:abstractNumId w:val="38"/>
  </w:num>
  <w:num w:numId="36" w16cid:durableId="782925434">
    <w:abstractNumId w:val="15"/>
  </w:num>
  <w:num w:numId="37" w16cid:durableId="1140926777">
    <w:abstractNumId w:val="23"/>
  </w:num>
  <w:num w:numId="38" w16cid:durableId="853617005">
    <w:abstractNumId w:val="2"/>
  </w:num>
  <w:num w:numId="39" w16cid:durableId="1120957543">
    <w:abstractNumId w:val="33"/>
  </w:num>
  <w:num w:numId="40" w16cid:durableId="1383410608">
    <w:abstractNumId w:val="24"/>
  </w:num>
  <w:num w:numId="41" w16cid:durableId="180148600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51"/>
    <w:rsid w:val="000078E4"/>
    <w:rsid w:val="0006757F"/>
    <w:rsid w:val="00194B02"/>
    <w:rsid w:val="002B4D08"/>
    <w:rsid w:val="00345231"/>
    <w:rsid w:val="005F6151"/>
    <w:rsid w:val="007569C2"/>
    <w:rsid w:val="0080331D"/>
    <w:rsid w:val="00877AB9"/>
    <w:rsid w:val="008F3001"/>
    <w:rsid w:val="00964A39"/>
    <w:rsid w:val="009836CE"/>
    <w:rsid w:val="00B22F43"/>
    <w:rsid w:val="00B24658"/>
    <w:rsid w:val="00BD67D1"/>
    <w:rsid w:val="00BE682D"/>
    <w:rsid w:val="00CC406F"/>
    <w:rsid w:val="00D21EA6"/>
    <w:rsid w:val="00D61FB7"/>
    <w:rsid w:val="00E0041E"/>
    <w:rsid w:val="00F71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E58B"/>
  <w15:chartTrackingRefBased/>
  <w15:docId w15:val="{779D4BCD-7CB5-3D4D-80B7-981D6F6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1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1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1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1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1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1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1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1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151"/>
    <w:rPr>
      <w:rFonts w:eastAsiaTheme="majorEastAsia" w:cstheme="majorBidi"/>
      <w:color w:val="272727" w:themeColor="text1" w:themeTint="D8"/>
    </w:rPr>
  </w:style>
  <w:style w:type="paragraph" w:styleId="Title">
    <w:name w:val="Title"/>
    <w:basedOn w:val="Normal"/>
    <w:next w:val="Normal"/>
    <w:link w:val="TitleChar"/>
    <w:uiPriority w:val="10"/>
    <w:qFormat/>
    <w:rsid w:val="005F61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1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1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6151"/>
    <w:rPr>
      <w:i/>
      <w:iCs/>
      <w:color w:val="404040" w:themeColor="text1" w:themeTint="BF"/>
    </w:rPr>
  </w:style>
  <w:style w:type="paragraph" w:styleId="ListParagraph">
    <w:name w:val="List Paragraph"/>
    <w:basedOn w:val="Normal"/>
    <w:uiPriority w:val="34"/>
    <w:qFormat/>
    <w:rsid w:val="005F6151"/>
    <w:pPr>
      <w:ind w:left="720"/>
      <w:contextualSpacing/>
    </w:pPr>
  </w:style>
  <w:style w:type="character" w:styleId="IntenseEmphasis">
    <w:name w:val="Intense Emphasis"/>
    <w:basedOn w:val="DefaultParagraphFont"/>
    <w:uiPriority w:val="21"/>
    <w:qFormat/>
    <w:rsid w:val="005F6151"/>
    <w:rPr>
      <w:i/>
      <w:iCs/>
      <w:color w:val="0F4761" w:themeColor="accent1" w:themeShade="BF"/>
    </w:rPr>
  </w:style>
  <w:style w:type="paragraph" w:styleId="IntenseQuote">
    <w:name w:val="Intense Quote"/>
    <w:basedOn w:val="Normal"/>
    <w:next w:val="Normal"/>
    <w:link w:val="IntenseQuoteChar"/>
    <w:uiPriority w:val="30"/>
    <w:qFormat/>
    <w:rsid w:val="005F6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151"/>
    <w:rPr>
      <w:i/>
      <w:iCs/>
      <w:color w:val="0F4761" w:themeColor="accent1" w:themeShade="BF"/>
    </w:rPr>
  </w:style>
  <w:style w:type="character" w:styleId="IntenseReference">
    <w:name w:val="Intense Reference"/>
    <w:basedOn w:val="DefaultParagraphFont"/>
    <w:uiPriority w:val="32"/>
    <w:qFormat/>
    <w:rsid w:val="005F6151"/>
    <w:rPr>
      <w:b/>
      <w:bCs/>
      <w:smallCaps/>
      <w:color w:val="0F4761" w:themeColor="accent1" w:themeShade="BF"/>
      <w:spacing w:val="5"/>
    </w:rPr>
  </w:style>
  <w:style w:type="paragraph" w:styleId="NormalWeb">
    <w:name w:val="Normal (Web)"/>
    <w:basedOn w:val="Normal"/>
    <w:uiPriority w:val="99"/>
    <w:unhideWhenUsed/>
    <w:rsid w:val="005F615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5F6151"/>
    <w:rPr>
      <w:color w:val="467886" w:themeColor="hyperlink"/>
      <w:u w:val="single"/>
    </w:rPr>
  </w:style>
  <w:style w:type="character" w:styleId="UnresolvedMention">
    <w:name w:val="Unresolved Mention"/>
    <w:basedOn w:val="DefaultParagraphFont"/>
    <w:uiPriority w:val="99"/>
    <w:semiHidden/>
    <w:unhideWhenUsed/>
    <w:rsid w:val="005F6151"/>
    <w:rPr>
      <w:color w:val="605E5C"/>
      <w:shd w:val="clear" w:color="auto" w:fill="E1DFDD"/>
    </w:rPr>
  </w:style>
  <w:style w:type="character" w:styleId="FollowedHyperlink">
    <w:name w:val="FollowedHyperlink"/>
    <w:basedOn w:val="DefaultParagraphFont"/>
    <w:uiPriority w:val="99"/>
    <w:semiHidden/>
    <w:unhideWhenUsed/>
    <w:rsid w:val="005F61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2201</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Timbrell</dc:creator>
  <cp:keywords/>
  <dc:description/>
  <cp:lastModifiedBy>Ian Timbrell</cp:lastModifiedBy>
  <cp:revision>3</cp:revision>
  <dcterms:created xsi:type="dcterms:W3CDTF">2026-06-03T15:32:00Z</dcterms:created>
  <dcterms:modified xsi:type="dcterms:W3CDTF">2026-06-03T15:35:00Z</dcterms:modified>
</cp:coreProperties>
</file>